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7E59" w14:textId="77777777" w:rsidR="006C016C" w:rsidRPr="00AA1992" w:rsidRDefault="009777E2" w:rsidP="006C016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312182" wp14:editId="56DF5643">
            <wp:extent cx="4686300" cy="13049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0F46" w14:textId="77777777" w:rsidR="006C016C" w:rsidRPr="00C5278D" w:rsidRDefault="006C016C" w:rsidP="00661D3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C5278D">
        <w:rPr>
          <w:rFonts w:cstheme="minorHAnsi"/>
          <w:b/>
          <w:sz w:val="28"/>
          <w:szCs w:val="28"/>
        </w:rPr>
        <w:t>PGNiG Termika Energetyka Przemyśl sp. z o.o.</w:t>
      </w:r>
    </w:p>
    <w:p w14:paraId="5D47BC55" w14:textId="77777777" w:rsidR="006C016C" w:rsidRPr="00C5278D" w:rsidRDefault="006C016C" w:rsidP="00661D3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C5278D">
        <w:rPr>
          <w:rFonts w:cstheme="minorHAnsi"/>
          <w:b/>
          <w:sz w:val="28"/>
          <w:szCs w:val="28"/>
        </w:rPr>
        <w:t>03-216 Warszawa ul. Modlińska 15</w:t>
      </w:r>
    </w:p>
    <w:p w14:paraId="2410E2CB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36D95E63" w14:textId="0713DEC5" w:rsidR="006C016C" w:rsidRPr="00661D3C" w:rsidRDefault="000A4126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  <w:r>
        <w:rPr>
          <w:rFonts w:cstheme="minorHAnsi"/>
          <w:noProof/>
        </w:rPr>
        <w:t xml:space="preserve">    </w:t>
      </w:r>
      <w:r w:rsidR="009777E2" w:rsidRPr="00C5278D">
        <w:rPr>
          <w:rFonts w:cstheme="minorHAnsi"/>
          <w:noProof/>
        </w:rPr>
        <w:t xml:space="preserve"> </w:t>
      </w:r>
    </w:p>
    <w:p w14:paraId="4C06D13C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30"/>
          <w:szCs w:val="30"/>
        </w:rPr>
      </w:pPr>
    </w:p>
    <w:p w14:paraId="3C95B966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56F64649" w14:textId="1F282303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61D3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Specyfikacja Warunków Zamówienia </w:t>
      </w:r>
    </w:p>
    <w:p w14:paraId="40F33C41" w14:textId="4D2B849E" w:rsidR="006C016C" w:rsidRPr="00661D3C" w:rsidRDefault="00C34E11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661D3C">
        <w:rPr>
          <w:rFonts w:eastAsia="Calibri" w:cstheme="minorHAnsi"/>
          <w:b/>
          <w:bCs/>
          <w:sz w:val="28"/>
          <w:szCs w:val="28"/>
        </w:rPr>
        <w:t xml:space="preserve">zwane dalej: </w:t>
      </w:r>
      <w:r w:rsidR="006C016C" w:rsidRPr="00661D3C">
        <w:rPr>
          <w:rFonts w:eastAsia="Calibri" w:cstheme="minorHAnsi"/>
          <w:b/>
          <w:bCs/>
          <w:sz w:val="28"/>
          <w:szCs w:val="28"/>
        </w:rPr>
        <w:t>SWZ</w:t>
      </w:r>
    </w:p>
    <w:p w14:paraId="4E5B6C5E" w14:textId="7797D392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61D3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trybie </w:t>
      </w:r>
      <w:r w:rsidR="009F7C0A">
        <w:rPr>
          <w:rFonts w:eastAsia="Times New Roman" w:cstheme="minorHAnsi"/>
          <w:b/>
          <w:bCs/>
          <w:sz w:val="28"/>
          <w:szCs w:val="28"/>
          <w:lang w:eastAsia="pl-PL"/>
        </w:rPr>
        <w:t>przetargu nieograniczonego</w:t>
      </w:r>
      <w:r w:rsidRPr="00661D3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 </w:t>
      </w:r>
      <w:r w:rsidR="00AF59C3">
        <w:rPr>
          <w:rFonts w:eastAsia="Times New Roman" w:cstheme="minorHAnsi"/>
          <w:b/>
          <w:bCs/>
          <w:sz w:val="28"/>
          <w:szCs w:val="28"/>
          <w:lang w:eastAsia="pl-PL"/>
        </w:rPr>
        <w:t>zakup usług</w:t>
      </w:r>
    </w:p>
    <w:p w14:paraId="24593B6D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E497FF2" w14:textId="047D9735" w:rsidR="006C016C" w:rsidRPr="00661D3C" w:rsidRDefault="006C016C" w:rsidP="00661D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61D3C">
        <w:rPr>
          <w:rFonts w:eastAsia="Times New Roman" w:cstheme="minorHAnsi"/>
          <w:sz w:val="20"/>
          <w:szCs w:val="20"/>
          <w:lang w:eastAsia="pl-PL"/>
        </w:rPr>
        <w:t xml:space="preserve">(o wartości zamówienia poniżej </w:t>
      </w:r>
      <w:r w:rsidR="00583EBB" w:rsidRPr="00661D3C">
        <w:rPr>
          <w:rFonts w:eastAsia="Times New Roman" w:cstheme="minorHAnsi"/>
          <w:sz w:val="20"/>
          <w:szCs w:val="20"/>
          <w:lang w:eastAsia="pl-PL"/>
        </w:rPr>
        <w:t>progów unijnych, o których mowa w art. 3 ustawy z dnia 11 września 2019 roku</w:t>
      </w:r>
      <w:r w:rsidR="00DA149F" w:rsidRPr="00661D3C">
        <w:rPr>
          <w:rFonts w:eastAsia="Times New Roman" w:cstheme="minorHAnsi"/>
          <w:sz w:val="20"/>
          <w:szCs w:val="20"/>
          <w:lang w:eastAsia="pl-PL"/>
        </w:rPr>
        <w:t xml:space="preserve"> -</w:t>
      </w:r>
      <w:r w:rsidR="00583EBB" w:rsidRPr="00661D3C">
        <w:rPr>
          <w:rFonts w:eastAsia="Times New Roman" w:cstheme="minorHAnsi"/>
          <w:sz w:val="20"/>
          <w:szCs w:val="20"/>
          <w:lang w:eastAsia="pl-PL"/>
        </w:rPr>
        <w:t xml:space="preserve"> Prawo zamówień publicznych (</w:t>
      </w:r>
      <w:proofErr w:type="spellStart"/>
      <w:r w:rsidR="00583EBB" w:rsidRPr="00661D3C">
        <w:rPr>
          <w:rFonts w:eastAsia="Times New Roman" w:cstheme="minorHAnsi"/>
          <w:sz w:val="20"/>
          <w:szCs w:val="20"/>
          <w:lang w:eastAsia="pl-PL"/>
        </w:rPr>
        <w:t>t</w:t>
      </w:r>
      <w:r w:rsidR="00ED7FC5" w:rsidRPr="00661D3C">
        <w:rPr>
          <w:rFonts w:eastAsia="Times New Roman" w:cstheme="minorHAnsi"/>
          <w:sz w:val="20"/>
          <w:szCs w:val="20"/>
          <w:lang w:eastAsia="pl-PL"/>
        </w:rPr>
        <w:t>.</w:t>
      </w:r>
      <w:r w:rsidR="00583EBB" w:rsidRPr="00661D3C">
        <w:rPr>
          <w:rFonts w:eastAsia="Times New Roman" w:cstheme="minorHAnsi"/>
          <w:sz w:val="20"/>
          <w:szCs w:val="20"/>
          <w:lang w:eastAsia="pl-PL"/>
        </w:rPr>
        <w:t>j</w:t>
      </w:r>
      <w:proofErr w:type="spellEnd"/>
      <w:r w:rsidR="00583EBB" w:rsidRPr="00661D3C">
        <w:rPr>
          <w:rFonts w:eastAsia="Times New Roman" w:cstheme="minorHAnsi"/>
          <w:sz w:val="20"/>
          <w:szCs w:val="20"/>
          <w:lang w:eastAsia="pl-PL"/>
        </w:rPr>
        <w:t>. Dz.</w:t>
      </w:r>
      <w:r w:rsidR="00767E41" w:rsidRPr="00661D3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83EBB" w:rsidRPr="00661D3C">
        <w:rPr>
          <w:rFonts w:eastAsia="Times New Roman" w:cstheme="minorHAnsi"/>
          <w:sz w:val="20"/>
          <w:szCs w:val="20"/>
          <w:lang w:eastAsia="pl-PL"/>
        </w:rPr>
        <w:t xml:space="preserve">U. z </w:t>
      </w:r>
      <w:r w:rsidR="005C1A50" w:rsidRPr="00661D3C">
        <w:rPr>
          <w:rFonts w:eastAsia="Times New Roman" w:cstheme="minorHAnsi"/>
          <w:sz w:val="20"/>
          <w:szCs w:val="20"/>
          <w:lang w:eastAsia="pl-PL"/>
        </w:rPr>
        <w:t>202</w:t>
      </w:r>
      <w:r w:rsidR="005C1A50">
        <w:rPr>
          <w:rFonts w:eastAsia="Times New Roman" w:cstheme="minorHAnsi"/>
          <w:sz w:val="20"/>
          <w:szCs w:val="20"/>
          <w:lang w:eastAsia="pl-PL"/>
        </w:rPr>
        <w:t>3</w:t>
      </w:r>
      <w:r w:rsidR="005C1A50" w:rsidRPr="00661D3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83EBB" w:rsidRPr="00661D3C">
        <w:rPr>
          <w:rFonts w:eastAsia="Times New Roman" w:cstheme="minorHAnsi"/>
          <w:sz w:val="20"/>
          <w:szCs w:val="20"/>
          <w:lang w:eastAsia="pl-PL"/>
        </w:rPr>
        <w:t xml:space="preserve">r. poz. </w:t>
      </w:r>
      <w:r w:rsidR="005C1A50">
        <w:rPr>
          <w:rFonts w:eastAsia="Times New Roman" w:cstheme="minorHAnsi"/>
          <w:sz w:val="20"/>
          <w:szCs w:val="20"/>
          <w:lang w:eastAsia="pl-PL"/>
        </w:rPr>
        <w:t>1605</w:t>
      </w:r>
      <w:r w:rsidR="00583EBB" w:rsidRPr="00661D3C">
        <w:rPr>
          <w:rFonts w:eastAsia="Times New Roman" w:cstheme="minorHAnsi"/>
          <w:sz w:val="20"/>
          <w:szCs w:val="20"/>
          <w:lang w:eastAsia="pl-PL"/>
        </w:rPr>
        <w:t>)</w:t>
      </w:r>
    </w:p>
    <w:p w14:paraId="34BE14FF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B38494F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39615143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65775107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2D6C63A5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32376C36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133F2119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7E56883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661D3C">
        <w:rPr>
          <w:rFonts w:eastAsia="Calibri" w:cstheme="minorHAnsi"/>
          <w:sz w:val="20"/>
          <w:szCs w:val="20"/>
        </w:rPr>
        <w:t>Przedmiot zamówienia:</w:t>
      </w:r>
    </w:p>
    <w:p w14:paraId="36E75EC7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5DA7AE55" w14:textId="1029D5A7" w:rsidR="006C016C" w:rsidRPr="005C4B04" w:rsidRDefault="006C016C" w:rsidP="002B00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5C4B04">
        <w:rPr>
          <w:rFonts w:cstheme="minorHAnsi"/>
          <w:sz w:val="28"/>
          <w:szCs w:val="28"/>
          <w:lang w:eastAsia="pl-PL"/>
        </w:rPr>
        <w:t xml:space="preserve"> </w:t>
      </w:r>
      <w:r w:rsidRPr="005C4B04">
        <w:rPr>
          <w:rFonts w:cstheme="minorHAnsi"/>
          <w:b/>
          <w:bCs/>
          <w:sz w:val="28"/>
          <w:szCs w:val="28"/>
          <w:lang w:eastAsia="pl-PL"/>
        </w:rPr>
        <w:t>„</w:t>
      </w:r>
      <w:r w:rsidR="00715939" w:rsidRPr="005C4B04">
        <w:rPr>
          <w:rFonts w:cstheme="minorHAnsi"/>
          <w:b/>
          <w:bCs/>
          <w:sz w:val="28"/>
          <w:szCs w:val="28"/>
          <w:lang w:eastAsia="pl-PL"/>
        </w:rPr>
        <w:t>Świadczenie usług medycznych z zakresu medycyny pracy</w:t>
      </w:r>
      <w:r w:rsidR="00F63E25" w:rsidRPr="005C4B04">
        <w:rPr>
          <w:rFonts w:eastAsia="Calibri" w:cstheme="minorHAnsi"/>
          <w:b/>
          <w:bCs/>
          <w:sz w:val="28"/>
          <w:szCs w:val="28"/>
        </w:rPr>
        <w:t>”</w:t>
      </w:r>
    </w:p>
    <w:p w14:paraId="04D7D6C3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6756AF2F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038B8EB2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1BEDF65E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1311345D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30"/>
          <w:szCs w:val="30"/>
        </w:rPr>
      </w:pPr>
    </w:p>
    <w:p w14:paraId="1612A0D0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63B01AE9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76054431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52515487" w14:textId="77777777" w:rsidR="00A431DE" w:rsidRPr="00661D3C" w:rsidRDefault="00A431DE" w:rsidP="00790CF4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Calibri" w:cstheme="minorHAnsi"/>
          <w:sz w:val="20"/>
          <w:szCs w:val="20"/>
        </w:rPr>
      </w:pPr>
    </w:p>
    <w:p w14:paraId="3FFF924D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A9C6100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6C420C59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3CE099E2" w14:textId="77777777" w:rsidR="006C016C" w:rsidRPr="00661D3C" w:rsidRDefault="006C016C" w:rsidP="00790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0F7C4E25" w14:textId="32EF2474" w:rsidR="006C016C" w:rsidRDefault="006C016C" w:rsidP="00661D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661D3C">
        <w:rPr>
          <w:rFonts w:eastAsia="Calibri" w:cstheme="minorHAnsi"/>
          <w:sz w:val="20"/>
          <w:szCs w:val="20"/>
        </w:rPr>
        <w:t xml:space="preserve">Przemyśl, dnia </w:t>
      </w:r>
      <w:r w:rsidR="007E2EB5">
        <w:rPr>
          <w:rFonts w:eastAsia="Calibri" w:cstheme="minorHAnsi"/>
          <w:sz w:val="20"/>
          <w:szCs w:val="20"/>
        </w:rPr>
        <w:t>5</w:t>
      </w:r>
      <w:r w:rsidRPr="00661D3C">
        <w:rPr>
          <w:rFonts w:eastAsia="Calibri" w:cstheme="minorHAnsi"/>
          <w:sz w:val="20"/>
          <w:szCs w:val="20"/>
        </w:rPr>
        <w:t>.</w:t>
      </w:r>
      <w:r w:rsidR="00715939">
        <w:rPr>
          <w:rFonts w:eastAsia="Calibri" w:cstheme="minorHAnsi"/>
          <w:sz w:val="20"/>
          <w:szCs w:val="20"/>
        </w:rPr>
        <w:t>1</w:t>
      </w:r>
      <w:r w:rsidR="007E2EB5">
        <w:rPr>
          <w:rFonts w:eastAsia="Calibri" w:cstheme="minorHAnsi"/>
          <w:sz w:val="20"/>
          <w:szCs w:val="20"/>
        </w:rPr>
        <w:t>2</w:t>
      </w:r>
      <w:r w:rsidRPr="00661D3C">
        <w:rPr>
          <w:rFonts w:eastAsia="Calibri" w:cstheme="minorHAnsi"/>
          <w:sz w:val="20"/>
          <w:szCs w:val="20"/>
        </w:rPr>
        <w:t>.202</w:t>
      </w:r>
      <w:r w:rsidR="003D0D0C" w:rsidRPr="00661D3C">
        <w:rPr>
          <w:rFonts w:eastAsia="Calibri" w:cstheme="minorHAnsi"/>
          <w:sz w:val="20"/>
          <w:szCs w:val="20"/>
        </w:rPr>
        <w:t>3</w:t>
      </w:r>
    </w:p>
    <w:p w14:paraId="1044A3A2" w14:textId="77777777" w:rsidR="002B0068" w:rsidRPr="00661D3C" w:rsidRDefault="002B0068" w:rsidP="00661D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06B5C235" w14:textId="755231CB" w:rsidR="00E247DB" w:rsidRPr="00661D3C" w:rsidRDefault="00E247DB" w:rsidP="00661D3C">
      <w:pPr>
        <w:rPr>
          <w:b/>
        </w:rPr>
      </w:pPr>
    </w:p>
    <w:p w14:paraId="2B1F078E" w14:textId="02759CE3" w:rsidR="00BD3298" w:rsidRPr="00FE765A" w:rsidRDefault="00FE765A" w:rsidP="00FE765A">
      <w:pPr>
        <w:pStyle w:val="Akapitzlist"/>
        <w:numPr>
          <w:ilvl w:val="0"/>
          <w:numId w:val="1"/>
        </w:numPr>
        <w:rPr>
          <w:b/>
        </w:rPr>
      </w:pPr>
      <w:r w:rsidRPr="00FE765A">
        <w:rPr>
          <w:b/>
        </w:rPr>
        <w:lastRenderedPageBreak/>
        <w:t>Zamawiający</w:t>
      </w:r>
      <w:r w:rsidR="00860455">
        <w:rPr>
          <w:b/>
        </w:rPr>
        <w:t>:</w:t>
      </w:r>
    </w:p>
    <w:p w14:paraId="63FB5E40" w14:textId="4B421B2D" w:rsidR="00FE765A" w:rsidRPr="00661D3C" w:rsidRDefault="00FE765A" w:rsidP="00661D3C">
      <w:pPr>
        <w:pStyle w:val="Akapitzlist"/>
        <w:jc w:val="both"/>
        <w:rPr>
          <w:b/>
        </w:rPr>
      </w:pPr>
      <w:r w:rsidRPr="00FE765A">
        <w:rPr>
          <w:b/>
        </w:rPr>
        <w:t xml:space="preserve">PGNiG TERMIKA Energetyka Przemyśl </w:t>
      </w:r>
      <w:r w:rsidR="00DA149F">
        <w:rPr>
          <w:b/>
        </w:rPr>
        <w:t>s</w:t>
      </w:r>
      <w:r w:rsidRPr="00FE765A">
        <w:rPr>
          <w:b/>
        </w:rPr>
        <w:t>p. z o.o.</w:t>
      </w:r>
      <w:r w:rsidR="00F657D6">
        <w:rPr>
          <w:b/>
        </w:rPr>
        <w:t xml:space="preserve"> z siedzibą w Warszawie przy</w:t>
      </w:r>
      <w:r w:rsidRPr="00FE765A">
        <w:rPr>
          <w:b/>
        </w:rPr>
        <w:t xml:space="preserve"> ul. Modlińs</w:t>
      </w:r>
      <w:r w:rsidR="00BD03D5">
        <w:rPr>
          <w:b/>
        </w:rPr>
        <w:t>kiej</w:t>
      </w:r>
      <w:r w:rsidRPr="00FE765A">
        <w:rPr>
          <w:b/>
        </w:rPr>
        <w:t xml:space="preserve"> 15, 03-216 Warszawa</w:t>
      </w:r>
      <w:r w:rsidR="008854B4">
        <w:rPr>
          <w:b/>
        </w:rPr>
        <w:t xml:space="preserve">, wpisany do rejestru przedsiębiorców Krajowego Rejestru Sądowego pod numerem KRS: </w:t>
      </w:r>
      <w:r w:rsidRPr="00FE765A">
        <w:rPr>
          <w:b/>
        </w:rPr>
        <w:t>0000886150</w:t>
      </w:r>
      <w:r w:rsidR="00E621A2">
        <w:rPr>
          <w:b/>
        </w:rPr>
        <w:t xml:space="preserve">, prowadzony przez </w:t>
      </w:r>
      <w:r w:rsidRPr="00FE765A">
        <w:rPr>
          <w:b/>
        </w:rPr>
        <w:t xml:space="preserve">Sąd Rejonowy dla </w:t>
      </w:r>
      <w:r w:rsidR="0020737A">
        <w:rPr>
          <w:b/>
        </w:rPr>
        <w:t>m</w:t>
      </w:r>
      <w:r w:rsidRPr="00FE765A">
        <w:rPr>
          <w:b/>
        </w:rPr>
        <w:t xml:space="preserve">. </w:t>
      </w:r>
      <w:r w:rsidR="0020737A">
        <w:rPr>
          <w:b/>
        </w:rPr>
        <w:t>s</w:t>
      </w:r>
      <w:r w:rsidRPr="00FE765A">
        <w:rPr>
          <w:b/>
        </w:rPr>
        <w:t>t. Warszaw</w:t>
      </w:r>
      <w:r w:rsidR="00E621A2">
        <w:rPr>
          <w:b/>
        </w:rPr>
        <w:t>y w</w:t>
      </w:r>
      <w:r w:rsidR="00860455">
        <w:rPr>
          <w:b/>
        </w:rPr>
        <w:t> </w:t>
      </w:r>
      <w:r w:rsidR="00E621A2" w:rsidRPr="00E621A2">
        <w:rPr>
          <w:b/>
        </w:rPr>
        <w:t>Warszawie</w:t>
      </w:r>
      <w:r w:rsidRPr="00E621A2">
        <w:rPr>
          <w:b/>
        </w:rPr>
        <w:t>, XIV Wydział Gospodarczy K</w:t>
      </w:r>
      <w:r w:rsidR="00E621A2" w:rsidRPr="00E621A2">
        <w:rPr>
          <w:b/>
        </w:rPr>
        <w:t>rajowego Rejestru Sądowego, o kapitale zakładowym</w:t>
      </w:r>
      <w:r w:rsidR="00E621A2" w:rsidRPr="00661D3C">
        <w:rPr>
          <w:b/>
        </w:rPr>
        <w:t xml:space="preserve"> </w:t>
      </w:r>
      <w:r w:rsidRPr="00661D3C">
        <w:rPr>
          <w:b/>
        </w:rPr>
        <w:t>6 000 000 zł</w:t>
      </w:r>
      <w:r w:rsidR="00E621A2">
        <w:rPr>
          <w:b/>
        </w:rPr>
        <w:t xml:space="preserve"> (opłacony w całości), NIP: </w:t>
      </w:r>
      <w:r w:rsidR="00BE5BE0">
        <w:rPr>
          <w:b/>
        </w:rPr>
        <w:t>5242914568, REGON: 388341588</w:t>
      </w:r>
      <w:r w:rsidR="00860455">
        <w:rPr>
          <w:b/>
        </w:rPr>
        <w:t>.</w:t>
      </w:r>
    </w:p>
    <w:p w14:paraId="3D5BAB05" w14:textId="77777777" w:rsidR="00FE765A" w:rsidRDefault="00FE765A" w:rsidP="00FE765A">
      <w:pPr>
        <w:pStyle w:val="Akapitzlist"/>
      </w:pPr>
    </w:p>
    <w:p w14:paraId="00BCBCA1" w14:textId="0DA03CB3" w:rsidR="00FE765A" w:rsidRDefault="00FE765A" w:rsidP="00FE765A">
      <w:pPr>
        <w:pStyle w:val="Akapitzlist"/>
        <w:rPr>
          <w:b/>
        </w:rPr>
      </w:pPr>
      <w:r w:rsidRPr="00FE765A">
        <w:rPr>
          <w:b/>
        </w:rPr>
        <w:t>ADERS DO KORENSPONDENCJI</w:t>
      </w:r>
      <w:r w:rsidR="00860455">
        <w:rPr>
          <w:b/>
        </w:rPr>
        <w:t>:</w:t>
      </w:r>
    </w:p>
    <w:p w14:paraId="639D2FD9" w14:textId="57455E31" w:rsidR="00FE765A" w:rsidRDefault="00FE765A" w:rsidP="005C4B04">
      <w:pPr>
        <w:pStyle w:val="Akapitzlist"/>
        <w:jc w:val="both"/>
        <w:rPr>
          <w:b/>
        </w:rPr>
      </w:pPr>
      <w:r>
        <w:rPr>
          <w:b/>
        </w:rPr>
        <w:t>ul. Jagiellońska 15,</w:t>
      </w:r>
      <w:r w:rsidR="00DA149F">
        <w:rPr>
          <w:b/>
        </w:rPr>
        <w:t xml:space="preserve"> </w:t>
      </w:r>
      <w:r>
        <w:rPr>
          <w:b/>
        </w:rPr>
        <w:t>37-700 Przemyśl</w:t>
      </w:r>
    </w:p>
    <w:p w14:paraId="20417CFD" w14:textId="76C1CE93" w:rsidR="00FE765A" w:rsidRPr="00661D3C" w:rsidRDefault="00FE765A" w:rsidP="005C4B04">
      <w:pPr>
        <w:pStyle w:val="Akapitzlist"/>
        <w:jc w:val="both"/>
        <w:rPr>
          <w:lang w:val="en-US"/>
        </w:rPr>
      </w:pPr>
      <w:r w:rsidRPr="00661D3C">
        <w:rPr>
          <w:lang w:val="en-US"/>
        </w:rPr>
        <w:t>tel</w:t>
      </w:r>
      <w:r w:rsidR="00651DBE" w:rsidRPr="00661D3C">
        <w:rPr>
          <w:lang w:val="en-US"/>
        </w:rPr>
        <w:t>.</w:t>
      </w:r>
      <w:r w:rsidRPr="00661D3C">
        <w:rPr>
          <w:lang w:val="en-US"/>
        </w:rPr>
        <w:t xml:space="preserve"> (16) 679 49 91</w:t>
      </w:r>
      <w:r w:rsidR="00D35757" w:rsidRPr="00661D3C">
        <w:rPr>
          <w:lang w:val="en-US"/>
        </w:rPr>
        <w:t>,</w:t>
      </w:r>
      <w:r w:rsidRPr="00661D3C">
        <w:rPr>
          <w:lang w:val="en-US"/>
        </w:rPr>
        <w:t xml:space="preserve"> e-mail</w:t>
      </w:r>
      <w:r w:rsidR="00860455" w:rsidRPr="00661D3C">
        <w:rPr>
          <w:lang w:val="en-US"/>
        </w:rPr>
        <w:t>:</w:t>
      </w:r>
      <w:r w:rsidRPr="00661D3C">
        <w:rPr>
          <w:lang w:val="en-US"/>
        </w:rPr>
        <w:t xml:space="preserve"> </w:t>
      </w:r>
      <w:hyperlink r:id="rId9" w:history="1">
        <w:r w:rsidRPr="00661D3C">
          <w:rPr>
            <w:rStyle w:val="Hipercze"/>
            <w:lang w:val="en-US"/>
          </w:rPr>
          <w:t>przemysl@termika.pgnig.pl</w:t>
        </w:r>
      </w:hyperlink>
    </w:p>
    <w:p w14:paraId="0B64BD18" w14:textId="77777777" w:rsidR="00FE765A" w:rsidRPr="00661D3C" w:rsidRDefault="00FE765A" w:rsidP="00FE765A">
      <w:pPr>
        <w:pStyle w:val="Akapitzlist"/>
        <w:rPr>
          <w:lang w:val="en-US"/>
        </w:rPr>
      </w:pPr>
    </w:p>
    <w:p w14:paraId="41E176A7" w14:textId="4D3E1251" w:rsidR="00987DC2" w:rsidRDefault="00987DC2" w:rsidP="00FE76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Tryb postępowania:</w:t>
      </w:r>
    </w:p>
    <w:p w14:paraId="5D924462" w14:textId="1F65913F" w:rsidR="00987DC2" w:rsidRPr="00661D3C" w:rsidRDefault="00987DC2" w:rsidP="00661D3C">
      <w:pPr>
        <w:pStyle w:val="Akapitzlist"/>
        <w:jc w:val="both"/>
        <w:rPr>
          <w:bCs/>
        </w:rPr>
      </w:pPr>
      <w:r>
        <w:rPr>
          <w:bCs/>
        </w:rPr>
        <w:t xml:space="preserve">Postępowanie prowadzone jest w oparciu o przepisy zawarte </w:t>
      </w:r>
      <w:r w:rsidR="00534880">
        <w:rPr>
          <w:bCs/>
        </w:rPr>
        <w:t xml:space="preserve">w Regulaminie udzielania zamówień w Grupie Kapitałowej PGNiG Termika z </w:t>
      </w:r>
      <w:r w:rsidR="002F7AC6">
        <w:rPr>
          <w:bCs/>
        </w:rPr>
        <w:t xml:space="preserve">28 lutego 2023 r. </w:t>
      </w:r>
      <w:r w:rsidR="003B783E">
        <w:rPr>
          <w:bCs/>
        </w:rPr>
        <w:t>(dalej jako: „</w:t>
      </w:r>
      <w:r w:rsidR="003B783E" w:rsidRPr="00661D3C">
        <w:rPr>
          <w:b/>
        </w:rPr>
        <w:t>Regulamin</w:t>
      </w:r>
      <w:r w:rsidR="003B783E">
        <w:rPr>
          <w:bCs/>
        </w:rPr>
        <w:t xml:space="preserve">”) i przepisy ustawy z dnia 23 kwietnia 1964 r. – Kodeks cywilny (Dz. U. z </w:t>
      </w:r>
      <w:r w:rsidR="0072360E">
        <w:rPr>
          <w:bCs/>
        </w:rPr>
        <w:t xml:space="preserve">2023 </w:t>
      </w:r>
      <w:r w:rsidR="003C2E54">
        <w:rPr>
          <w:bCs/>
        </w:rPr>
        <w:t>r. poz. 1</w:t>
      </w:r>
      <w:r w:rsidR="0072360E">
        <w:rPr>
          <w:bCs/>
        </w:rPr>
        <w:t>610</w:t>
      </w:r>
      <w:r w:rsidR="003C2E54">
        <w:rPr>
          <w:bCs/>
        </w:rPr>
        <w:t xml:space="preserve">; dalej jako: „KC”), w trybie </w:t>
      </w:r>
      <w:r w:rsidR="00A42215">
        <w:rPr>
          <w:bCs/>
        </w:rPr>
        <w:t>przetargu nieograniczonego</w:t>
      </w:r>
      <w:r w:rsidR="003C2E54">
        <w:rPr>
          <w:bCs/>
        </w:rPr>
        <w:t>. Wyłączone jest stosowanie przepisów ustawy z</w:t>
      </w:r>
      <w:r w:rsidR="00902621">
        <w:rPr>
          <w:bCs/>
        </w:rPr>
        <w:t> </w:t>
      </w:r>
      <w:r w:rsidR="003C2E54">
        <w:rPr>
          <w:bCs/>
        </w:rPr>
        <w:t xml:space="preserve">dnia 11 września 2019 r. – Prawo zamówień publicznych (Dz. U. z </w:t>
      </w:r>
      <w:r w:rsidR="00B77BBC">
        <w:rPr>
          <w:bCs/>
        </w:rPr>
        <w:t xml:space="preserve">2023 </w:t>
      </w:r>
      <w:r w:rsidR="00507D97">
        <w:rPr>
          <w:bCs/>
        </w:rPr>
        <w:t xml:space="preserve">r. poz. </w:t>
      </w:r>
      <w:r w:rsidR="00B77BBC">
        <w:rPr>
          <w:bCs/>
        </w:rPr>
        <w:t>1605</w:t>
      </w:r>
      <w:r w:rsidR="00507D97">
        <w:rPr>
          <w:bCs/>
        </w:rPr>
        <w:t>).</w:t>
      </w:r>
    </w:p>
    <w:p w14:paraId="7BA1A36E" w14:textId="77777777" w:rsidR="00987DC2" w:rsidRDefault="00987DC2" w:rsidP="00661D3C">
      <w:pPr>
        <w:pStyle w:val="Akapitzlist"/>
        <w:rPr>
          <w:b/>
        </w:rPr>
      </w:pPr>
    </w:p>
    <w:p w14:paraId="32B70AA0" w14:textId="4E87DAFB" w:rsidR="00FE765A" w:rsidRPr="002A747E" w:rsidRDefault="00FE765A" w:rsidP="00FE765A">
      <w:pPr>
        <w:pStyle w:val="Akapitzlist"/>
        <w:numPr>
          <w:ilvl w:val="0"/>
          <w:numId w:val="1"/>
        </w:numPr>
        <w:rPr>
          <w:b/>
        </w:rPr>
      </w:pPr>
      <w:r w:rsidRPr="002A747E">
        <w:rPr>
          <w:b/>
        </w:rPr>
        <w:t xml:space="preserve">Przedmiot </w:t>
      </w:r>
      <w:r w:rsidR="00D94D3A">
        <w:rPr>
          <w:b/>
        </w:rPr>
        <w:t xml:space="preserve">i opis </w:t>
      </w:r>
      <w:r w:rsidRPr="002A747E">
        <w:rPr>
          <w:b/>
        </w:rPr>
        <w:t>zamówienia</w:t>
      </w:r>
    </w:p>
    <w:p w14:paraId="331F6BDA" w14:textId="0E162A30" w:rsidR="002A747E" w:rsidRDefault="002B0068" w:rsidP="00661D3C">
      <w:pPr>
        <w:pStyle w:val="Akapitzlist"/>
        <w:jc w:val="both"/>
      </w:pPr>
      <w:r>
        <w:t xml:space="preserve">Przedmiotem zamówienia jest </w:t>
      </w:r>
      <w:r w:rsidR="00885C66">
        <w:t xml:space="preserve">wykonywanie świadczeń zdrowotnych oraz realizacji usług w zakresie medycyny pracy dla pracowników zatrudnionych w PGNiG Termika Energetyka Przemyśl </w:t>
      </w:r>
      <w:r w:rsidR="005F0289">
        <w:t xml:space="preserve">spółka </w:t>
      </w:r>
      <w:r w:rsidR="00885C66">
        <w:t>z o.o.</w:t>
      </w:r>
      <w:r w:rsidR="005F0289">
        <w:t xml:space="preserve"> z siedzibą w Warszawie</w:t>
      </w:r>
      <w:r w:rsidR="00885C66">
        <w:t xml:space="preserve"> </w:t>
      </w:r>
      <w:r w:rsidR="00EC228A" w:rsidRPr="00EC228A">
        <w:rPr>
          <w:b/>
        </w:rPr>
        <w:t>na terenie miasta Przemyśla</w:t>
      </w:r>
      <w:r w:rsidR="00CF4A5E">
        <w:rPr>
          <w:b/>
        </w:rPr>
        <w:t xml:space="preserve">. </w:t>
      </w:r>
      <w:r w:rsidR="00CF4A5E" w:rsidRPr="005C4B04">
        <w:rPr>
          <w:bCs/>
        </w:rPr>
        <w:t>Przedmiot zamówienia polega</w:t>
      </w:r>
      <w:r w:rsidR="00EC228A">
        <w:t xml:space="preserve"> </w:t>
      </w:r>
      <w:r w:rsidR="00885C66">
        <w:t>w szczególności realizacj</w:t>
      </w:r>
      <w:r w:rsidR="00CF4A5E">
        <w:t>i</w:t>
      </w:r>
      <w:r w:rsidR="00885C66">
        <w:t xml:space="preserve"> wstępnych i okresowych badań pracowników, realiz</w:t>
      </w:r>
      <w:r w:rsidR="00CF4A5E">
        <w:t>acji</w:t>
      </w:r>
      <w:r w:rsidR="00885C66">
        <w:t xml:space="preserve"> wszelkich zadań oraz konsultacji lekarskich wraz z niezbędnymi badaniami i usługami medycznymi oraz uczestnic</w:t>
      </w:r>
      <w:r w:rsidR="00AE6086">
        <w:t>twie</w:t>
      </w:r>
      <w:r w:rsidR="00885C66">
        <w:t xml:space="preserve"> w eliminacji zagrożeń zdrowotnych w środowisku pracy</w:t>
      </w:r>
      <w:r>
        <w:t>.</w:t>
      </w:r>
    </w:p>
    <w:p w14:paraId="577947DC" w14:textId="77777777" w:rsidR="002A747E" w:rsidRDefault="002A747E" w:rsidP="002A747E">
      <w:pPr>
        <w:pStyle w:val="Akapitzlist"/>
      </w:pPr>
    </w:p>
    <w:p w14:paraId="62C6AF91" w14:textId="77777777" w:rsidR="002A747E" w:rsidRPr="002A747E" w:rsidRDefault="002A747E" w:rsidP="005C4B04">
      <w:pPr>
        <w:pStyle w:val="Akapitzlist"/>
        <w:numPr>
          <w:ilvl w:val="0"/>
          <w:numId w:val="1"/>
        </w:numPr>
        <w:jc w:val="both"/>
        <w:rPr>
          <w:b/>
        </w:rPr>
      </w:pPr>
      <w:r w:rsidRPr="002A747E">
        <w:rPr>
          <w:b/>
        </w:rPr>
        <w:t xml:space="preserve">Oznaczenie przedmiotu zamówień wg Wspólnego Słownika Zamówień </w:t>
      </w:r>
    </w:p>
    <w:p w14:paraId="5ADF9756" w14:textId="77777777" w:rsidR="007768D5" w:rsidRDefault="007768D5" w:rsidP="002A747E">
      <w:pPr>
        <w:pStyle w:val="Akapitzlist"/>
        <w:spacing w:line="240" w:lineRule="auto"/>
        <w:rPr>
          <w:b/>
        </w:rPr>
      </w:pPr>
    </w:p>
    <w:p w14:paraId="7B4A360C" w14:textId="39D08D39" w:rsidR="002A747E" w:rsidRPr="002A747E" w:rsidRDefault="002A747E" w:rsidP="005C4B04">
      <w:pPr>
        <w:pStyle w:val="Akapitzlist"/>
        <w:spacing w:line="240" w:lineRule="auto"/>
        <w:jc w:val="both"/>
        <w:rPr>
          <w:b/>
        </w:rPr>
      </w:pPr>
      <w:r w:rsidRPr="002A747E">
        <w:rPr>
          <w:b/>
        </w:rPr>
        <w:t>Główny przedmiot zamówienia</w:t>
      </w:r>
      <w:r w:rsidR="007768D5">
        <w:rPr>
          <w:b/>
        </w:rPr>
        <w:t>:</w:t>
      </w:r>
    </w:p>
    <w:p w14:paraId="6859F9ED" w14:textId="3885C65D" w:rsidR="009F7C0A" w:rsidRPr="00885C66" w:rsidRDefault="00885C66" w:rsidP="005C4B04">
      <w:pPr>
        <w:pStyle w:val="Akapitzlist"/>
        <w:tabs>
          <w:tab w:val="left" w:pos="993"/>
          <w:tab w:val="left" w:pos="1134"/>
        </w:tabs>
        <w:spacing w:line="240" w:lineRule="auto"/>
        <w:ind w:left="1070"/>
        <w:jc w:val="both"/>
      </w:pPr>
      <w:r>
        <w:t>85121000-3</w:t>
      </w:r>
      <w:r w:rsidR="002B0068">
        <w:tab/>
      </w:r>
      <w:r w:rsidR="002B0068">
        <w:tab/>
      </w:r>
      <w:r>
        <w:t>- Usługi medyczne</w:t>
      </w:r>
    </w:p>
    <w:p w14:paraId="7DF23087" w14:textId="77777777" w:rsidR="00266C4C" w:rsidRPr="0046238E" w:rsidRDefault="00266C4C" w:rsidP="0046238E">
      <w:pPr>
        <w:spacing w:after="0"/>
        <w:rPr>
          <w:b/>
        </w:rPr>
      </w:pPr>
    </w:p>
    <w:p w14:paraId="4457E00F" w14:textId="7EBEEF60" w:rsidR="003514C5" w:rsidRPr="00661D3C" w:rsidRDefault="0085489B" w:rsidP="00661D3C">
      <w:pPr>
        <w:pStyle w:val="Akapitzlist"/>
        <w:numPr>
          <w:ilvl w:val="0"/>
          <w:numId w:val="1"/>
        </w:numPr>
        <w:spacing w:after="0"/>
        <w:rPr>
          <w:b/>
        </w:rPr>
      </w:pPr>
      <w:r w:rsidRPr="0085489B">
        <w:rPr>
          <w:b/>
        </w:rPr>
        <w:t>Termin wykonania przedmiotu zamówienia</w:t>
      </w:r>
      <w:r w:rsidR="00044715">
        <w:rPr>
          <w:b/>
        </w:rPr>
        <w:t xml:space="preserve"> </w:t>
      </w:r>
    </w:p>
    <w:p w14:paraId="67061AF7" w14:textId="2779D2E1" w:rsidR="000A3AC5" w:rsidRDefault="00C625F8" w:rsidP="00885C66">
      <w:pPr>
        <w:pStyle w:val="Akapitzlist"/>
        <w:numPr>
          <w:ilvl w:val="0"/>
          <w:numId w:val="38"/>
        </w:numPr>
        <w:ind w:left="568" w:hanging="284"/>
        <w:jc w:val="both"/>
        <w:rPr>
          <w:rFonts w:cstheme="minorHAnsi"/>
        </w:rPr>
      </w:pPr>
      <w:r>
        <w:rPr>
          <w:rFonts w:cstheme="minorHAnsi"/>
        </w:rPr>
        <w:t xml:space="preserve">Usługi objęte przedmiotem zamówienia </w:t>
      </w:r>
      <w:r w:rsidR="002D2E0B">
        <w:rPr>
          <w:rFonts w:cstheme="minorHAnsi"/>
        </w:rPr>
        <w:t>będą świadczone o</w:t>
      </w:r>
      <w:r w:rsidR="00885C66">
        <w:rPr>
          <w:rFonts w:cstheme="minorHAnsi"/>
        </w:rPr>
        <w:t>d dnia zawarcia umowy, jednak nie wcześniej niż od dnia 01.01.2024 do 31.12.2024</w:t>
      </w:r>
      <w:r w:rsidR="006642F6">
        <w:rPr>
          <w:rFonts w:cstheme="minorHAnsi"/>
        </w:rPr>
        <w:t xml:space="preserve"> r. lub do wyczerpania środków przeznaczonych na realizację </w:t>
      </w:r>
      <w:r w:rsidR="00A571D9">
        <w:rPr>
          <w:rFonts w:cstheme="minorHAnsi"/>
        </w:rPr>
        <w:t>zamówienia</w:t>
      </w:r>
      <w:r w:rsidR="000A3AC5" w:rsidRPr="00885C66">
        <w:rPr>
          <w:rFonts w:cstheme="minorHAnsi"/>
        </w:rPr>
        <w:t>.</w:t>
      </w:r>
    </w:p>
    <w:p w14:paraId="372D4FD3" w14:textId="08CA3EC8" w:rsidR="006642F6" w:rsidRPr="00885C66" w:rsidRDefault="006642F6" w:rsidP="00885C66">
      <w:pPr>
        <w:pStyle w:val="Akapitzlist"/>
        <w:numPr>
          <w:ilvl w:val="0"/>
          <w:numId w:val="38"/>
        </w:numPr>
        <w:ind w:left="568" w:hanging="284"/>
        <w:jc w:val="both"/>
        <w:rPr>
          <w:rFonts w:cstheme="minorHAnsi"/>
        </w:rPr>
      </w:pPr>
      <w:r>
        <w:rPr>
          <w:rFonts w:cstheme="minorHAnsi"/>
        </w:rPr>
        <w:t>Zamawiający zastrzega sobie możliwość przesunięcia terminu rozpoczęcia realizacji usługi w przypadku przedłużenia się procedury przetargowej.</w:t>
      </w:r>
    </w:p>
    <w:p w14:paraId="2E4509D9" w14:textId="77777777" w:rsidR="0085489B" w:rsidRDefault="0085489B" w:rsidP="0085489B">
      <w:pPr>
        <w:pStyle w:val="Akapitzlist"/>
        <w:ind w:left="1440"/>
      </w:pPr>
    </w:p>
    <w:p w14:paraId="299782C7" w14:textId="77777777" w:rsidR="0085489B" w:rsidRDefault="0085489B" w:rsidP="0085489B">
      <w:pPr>
        <w:pStyle w:val="Akapitzlist"/>
        <w:numPr>
          <w:ilvl w:val="0"/>
          <w:numId w:val="1"/>
        </w:numPr>
        <w:rPr>
          <w:b/>
        </w:rPr>
      </w:pPr>
      <w:r w:rsidRPr="0085489B">
        <w:rPr>
          <w:b/>
        </w:rPr>
        <w:t>Warunki udziału w postepowaniu</w:t>
      </w:r>
    </w:p>
    <w:p w14:paraId="3480E7EE" w14:textId="53CE1571" w:rsidR="0085489B" w:rsidRDefault="0085489B" w:rsidP="00661D3C">
      <w:pPr>
        <w:pStyle w:val="Akapitzlist"/>
        <w:numPr>
          <w:ilvl w:val="0"/>
          <w:numId w:val="10"/>
        </w:numPr>
        <w:ind w:left="567" w:hanging="283"/>
        <w:jc w:val="both"/>
      </w:pPr>
      <w:r>
        <w:t>Warunkami ubiegania się Wykonawcy o zamówienie są</w:t>
      </w:r>
      <w:r w:rsidR="00BE08CD">
        <w:t>:</w:t>
      </w:r>
    </w:p>
    <w:p w14:paraId="7E7C0F4F" w14:textId="716E623A" w:rsidR="00C56EDD" w:rsidRPr="000A3AC5" w:rsidRDefault="0085489B" w:rsidP="000A3AC5">
      <w:pPr>
        <w:pStyle w:val="Akapitzlist"/>
        <w:numPr>
          <w:ilvl w:val="0"/>
          <w:numId w:val="11"/>
        </w:numPr>
        <w:ind w:left="851" w:hanging="283"/>
        <w:jc w:val="both"/>
      </w:pPr>
      <w:r>
        <w:t xml:space="preserve">spełnienie wymogów określonych w </w:t>
      </w:r>
      <w:r w:rsidRPr="0085489B">
        <w:rPr>
          <w:b/>
        </w:rPr>
        <w:t xml:space="preserve">Załącznikach </w:t>
      </w:r>
      <w:r w:rsidR="00730AC5">
        <w:rPr>
          <w:b/>
        </w:rPr>
        <w:t>n</w:t>
      </w:r>
      <w:r w:rsidRPr="0085489B">
        <w:rPr>
          <w:b/>
        </w:rPr>
        <w:t>r 3,</w:t>
      </w:r>
      <w:r w:rsidR="005979C5">
        <w:rPr>
          <w:b/>
        </w:rPr>
        <w:t xml:space="preserve"> </w:t>
      </w:r>
      <w:r w:rsidRPr="0085489B">
        <w:rPr>
          <w:b/>
        </w:rPr>
        <w:t>4</w:t>
      </w:r>
      <w:r w:rsidR="00C343EF">
        <w:rPr>
          <w:b/>
        </w:rPr>
        <w:t xml:space="preserve"> </w:t>
      </w:r>
      <w:r w:rsidRPr="0085489B">
        <w:rPr>
          <w:b/>
        </w:rPr>
        <w:t xml:space="preserve">do </w:t>
      </w:r>
      <w:r w:rsidR="0094208C">
        <w:rPr>
          <w:b/>
        </w:rPr>
        <w:t>SWZ</w:t>
      </w:r>
      <w:r w:rsidR="00BE08CD">
        <w:rPr>
          <w:b/>
        </w:rPr>
        <w:t>,</w:t>
      </w:r>
      <w:r>
        <w:t xml:space="preserve"> </w:t>
      </w:r>
    </w:p>
    <w:p w14:paraId="7864403C" w14:textId="109C8B24" w:rsidR="000B35BB" w:rsidRPr="00B835E4" w:rsidRDefault="005979C5" w:rsidP="00661D3C">
      <w:pPr>
        <w:pStyle w:val="Akapitzlist"/>
        <w:numPr>
          <w:ilvl w:val="0"/>
          <w:numId w:val="11"/>
        </w:numPr>
        <w:ind w:left="851" w:hanging="283"/>
        <w:jc w:val="both"/>
      </w:pPr>
      <w:r>
        <w:rPr>
          <w:rFonts w:cstheme="minorHAnsi"/>
        </w:rPr>
        <w:t>u</w:t>
      </w:r>
      <w:r w:rsidR="000B35BB">
        <w:rPr>
          <w:rFonts w:cstheme="minorHAnsi"/>
        </w:rPr>
        <w:t>bezpieczenie Wykonawcy od odpow</w:t>
      </w:r>
      <w:r w:rsidR="00B835E4">
        <w:rPr>
          <w:rFonts w:cstheme="minorHAnsi"/>
        </w:rPr>
        <w:t xml:space="preserve">iedzialności cywilnej w zakresie </w:t>
      </w:r>
      <w:r w:rsidR="00B835E4" w:rsidRPr="00B835E4">
        <w:rPr>
          <w:rFonts w:cstheme="minorHAnsi"/>
        </w:rPr>
        <w:t>prowadzonej działalności.</w:t>
      </w:r>
    </w:p>
    <w:p w14:paraId="3901256C" w14:textId="78487041" w:rsidR="00B835E4" w:rsidRDefault="00B835E4" w:rsidP="00661D3C">
      <w:pPr>
        <w:pStyle w:val="Akapitzlist"/>
        <w:numPr>
          <w:ilvl w:val="0"/>
          <w:numId w:val="10"/>
        </w:numPr>
        <w:ind w:left="567" w:hanging="283"/>
        <w:jc w:val="both"/>
      </w:pPr>
      <w:r w:rsidRPr="00B835E4">
        <w:t xml:space="preserve">Warunki </w:t>
      </w:r>
      <w:r>
        <w:t xml:space="preserve">wymienione </w:t>
      </w:r>
      <w:r w:rsidR="00903B00">
        <w:t>w ust. 1</w:t>
      </w:r>
      <w:r w:rsidR="006064DA">
        <w:t xml:space="preserve"> a)</w:t>
      </w:r>
      <w:r>
        <w:t xml:space="preserve"> zostaną uznane za spełnione, jeżeli Wykonawca złoży dokumenty</w:t>
      </w:r>
      <w:r w:rsidR="00014EE6">
        <w:t>,</w:t>
      </w:r>
      <w:r>
        <w:t xml:space="preserve"> o których mowa </w:t>
      </w:r>
      <w:r w:rsidR="00051336">
        <w:t>powyżej.</w:t>
      </w:r>
    </w:p>
    <w:p w14:paraId="7A5F6E9B" w14:textId="77777777" w:rsidR="00483EA2" w:rsidRPr="00B835E4" w:rsidRDefault="00483EA2" w:rsidP="00483EA2">
      <w:pPr>
        <w:pStyle w:val="Akapitzlist"/>
        <w:ind w:left="1440"/>
      </w:pPr>
    </w:p>
    <w:p w14:paraId="3A231922" w14:textId="77777777" w:rsidR="00B835E4" w:rsidRPr="00483EA2" w:rsidRDefault="00B835E4" w:rsidP="00B835E4">
      <w:pPr>
        <w:pStyle w:val="Akapitzlist"/>
        <w:numPr>
          <w:ilvl w:val="0"/>
          <w:numId w:val="1"/>
        </w:numPr>
        <w:rPr>
          <w:b/>
        </w:rPr>
      </w:pPr>
      <w:r w:rsidRPr="00483EA2">
        <w:rPr>
          <w:b/>
        </w:rPr>
        <w:t>Zawartość oferty</w:t>
      </w:r>
    </w:p>
    <w:p w14:paraId="6F880BAF" w14:textId="1B815231" w:rsidR="00C56EDD" w:rsidRPr="00630F74" w:rsidRDefault="00B835E4" w:rsidP="00661D3C">
      <w:pPr>
        <w:pStyle w:val="Akapitzlist"/>
        <w:numPr>
          <w:ilvl w:val="0"/>
          <w:numId w:val="13"/>
        </w:numPr>
        <w:ind w:left="567" w:hanging="283"/>
        <w:jc w:val="both"/>
        <w:rPr>
          <w:rFonts w:cstheme="minorHAnsi"/>
        </w:rPr>
      </w:pPr>
      <w:r>
        <w:lastRenderedPageBreak/>
        <w:t>„</w:t>
      </w:r>
      <w:r w:rsidR="002E5E51">
        <w:t>O</w:t>
      </w:r>
      <w:r>
        <w:t>ferta</w:t>
      </w:r>
      <w:r w:rsidR="00F63E25">
        <w:t xml:space="preserve">” </w:t>
      </w:r>
      <w:r>
        <w:t xml:space="preserve">oznacza wypełniony formularz oferty zgodny z wzorem stanowiącym </w:t>
      </w:r>
      <w:r w:rsidRPr="00630F74">
        <w:rPr>
          <w:b/>
        </w:rPr>
        <w:t xml:space="preserve">Załącznik </w:t>
      </w:r>
      <w:r w:rsidR="00014EE6">
        <w:rPr>
          <w:b/>
        </w:rPr>
        <w:t>n</w:t>
      </w:r>
      <w:r w:rsidRPr="00630F74">
        <w:rPr>
          <w:b/>
        </w:rPr>
        <w:t>r</w:t>
      </w:r>
      <w:r w:rsidR="00727AD8">
        <w:rPr>
          <w:b/>
        </w:rPr>
        <w:t xml:space="preserve"> </w:t>
      </w:r>
      <w:r w:rsidRPr="00630F74">
        <w:rPr>
          <w:b/>
        </w:rPr>
        <w:t>1</w:t>
      </w:r>
      <w:r>
        <w:t xml:space="preserve"> </w:t>
      </w:r>
      <w:r w:rsidRPr="00630F74">
        <w:rPr>
          <w:b/>
        </w:rPr>
        <w:t xml:space="preserve">do </w:t>
      </w:r>
      <w:r w:rsidR="0094208C">
        <w:rPr>
          <w:b/>
        </w:rPr>
        <w:t>SWZ</w:t>
      </w:r>
      <w:r w:rsidR="00767E41">
        <w:rPr>
          <w:b/>
        </w:rPr>
        <w:t xml:space="preserve"> </w:t>
      </w:r>
      <w:r>
        <w:t>wraz z załącznikami, które stanowią dokumenty, informacje</w:t>
      </w:r>
      <w:r w:rsidR="00630F74">
        <w:t>, wymienione w niniejszym rozdziale.</w:t>
      </w:r>
    </w:p>
    <w:p w14:paraId="51352CB6" w14:textId="2A1B99EE" w:rsidR="00630F74" w:rsidRPr="00630F74" w:rsidRDefault="00630F74" w:rsidP="00661D3C">
      <w:pPr>
        <w:pStyle w:val="Akapitzlist"/>
        <w:numPr>
          <w:ilvl w:val="0"/>
          <w:numId w:val="13"/>
        </w:numPr>
        <w:ind w:left="567" w:hanging="283"/>
        <w:jc w:val="both"/>
        <w:rPr>
          <w:rFonts w:cstheme="minorHAnsi"/>
        </w:rPr>
      </w:pPr>
      <w:r>
        <w:t>Oferta winna zawierać</w:t>
      </w:r>
      <w:r w:rsidR="004E3EEF">
        <w:t>:</w:t>
      </w:r>
    </w:p>
    <w:p w14:paraId="000130F1" w14:textId="3178DAF4" w:rsidR="00630F74" w:rsidRDefault="00630F74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>wypełniony i podpisany formularz oferty – zgodny z</w:t>
      </w:r>
      <w:r w:rsidR="000A4126">
        <w:rPr>
          <w:rFonts w:cstheme="minorHAnsi"/>
        </w:rPr>
        <w:t>e</w:t>
      </w:r>
      <w:r>
        <w:rPr>
          <w:rFonts w:cstheme="minorHAnsi"/>
        </w:rPr>
        <w:t xml:space="preserve"> wzorem stanowiącym Załącznik </w:t>
      </w:r>
      <w:r w:rsidR="00014EE6">
        <w:rPr>
          <w:rFonts w:cstheme="minorHAnsi"/>
        </w:rPr>
        <w:t>n</w:t>
      </w:r>
      <w:r>
        <w:rPr>
          <w:rFonts w:cstheme="minorHAnsi"/>
        </w:rPr>
        <w:t xml:space="preserve">r 1 do </w:t>
      </w:r>
      <w:r w:rsidR="0094208C">
        <w:rPr>
          <w:rFonts w:cstheme="minorHAnsi"/>
        </w:rPr>
        <w:t>SWZ</w:t>
      </w:r>
      <w:r>
        <w:rPr>
          <w:rFonts w:cstheme="minorHAnsi"/>
        </w:rPr>
        <w:t>,</w:t>
      </w:r>
    </w:p>
    <w:p w14:paraId="48BF3377" w14:textId="67050FD6" w:rsidR="00630F74" w:rsidRDefault="009B7C33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wypełnione treścią Załączniki </w:t>
      </w:r>
      <w:r w:rsidR="00E13EE8">
        <w:rPr>
          <w:rFonts w:cstheme="minorHAnsi"/>
        </w:rPr>
        <w:t>n</w:t>
      </w:r>
      <w:r>
        <w:rPr>
          <w:rFonts w:cstheme="minorHAnsi"/>
        </w:rPr>
        <w:t xml:space="preserve">r </w:t>
      </w:r>
      <w:r w:rsidR="00AD79E7">
        <w:rPr>
          <w:rFonts w:cstheme="minorHAnsi"/>
        </w:rPr>
        <w:t xml:space="preserve">2, </w:t>
      </w:r>
      <w:r>
        <w:rPr>
          <w:rFonts w:cstheme="minorHAnsi"/>
        </w:rPr>
        <w:t>3,</w:t>
      </w:r>
      <w:r w:rsidR="000A4126">
        <w:rPr>
          <w:rFonts w:cstheme="minorHAnsi"/>
        </w:rPr>
        <w:t xml:space="preserve"> </w:t>
      </w:r>
      <w:r>
        <w:rPr>
          <w:rFonts w:cstheme="minorHAnsi"/>
        </w:rPr>
        <w:t>4,</w:t>
      </w:r>
      <w:r w:rsidR="000A4126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4E3EEF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94208C">
        <w:rPr>
          <w:rFonts w:cstheme="minorHAnsi"/>
        </w:rPr>
        <w:t>SWZ</w:t>
      </w:r>
      <w:r>
        <w:rPr>
          <w:rFonts w:cstheme="minorHAnsi"/>
        </w:rPr>
        <w:t>,</w:t>
      </w:r>
    </w:p>
    <w:p w14:paraId="6A26329F" w14:textId="699DB0EA" w:rsidR="009B7C33" w:rsidRDefault="009B7C33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>certyfikaty,</w:t>
      </w:r>
      <w:r w:rsidR="004E3EEF">
        <w:rPr>
          <w:rFonts w:cstheme="minorHAnsi"/>
        </w:rPr>
        <w:t xml:space="preserve"> </w:t>
      </w:r>
      <w:r>
        <w:rPr>
          <w:rFonts w:cstheme="minorHAnsi"/>
        </w:rPr>
        <w:t>zezwolenia lub licencje</w:t>
      </w:r>
      <w:r w:rsidR="004E3EEF">
        <w:rPr>
          <w:rFonts w:cstheme="minorHAnsi"/>
        </w:rPr>
        <w:t>,</w:t>
      </w:r>
      <w:r>
        <w:rPr>
          <w:rFonts w:cstheme="minorHAnsi"/>
        </w:rPr>
        <w:t xml:space="preserve"> jeżeli Wykonawca jest zobowiązany do ich posiadania dla wykonania przedmiotu zamówienia,</w:t>
      </w:r>
    </w:p>
    <w:p w14:paraId="5670F605" w14:textId="77777777" w:rsidR="009B7C33" w:rsidRDefault="009B7C33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>opis i charakterystykę proponowanych rozwiązań na wszystkich etapach realizacji przedmiotu zamówienia,</w:t>
      </w:r>
    </w:p>
    <w:p w14:paraId="469B0C1C" w14:textId="77777777" w:rsidR="009B7C33" w:rsidRDefault="009B7C33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>oświadczenie o zobowiązaniu świadczenie usług gwarancyjnych,</w:t>
      </w:r>
    </w:p>
    <w:p w14:paraId="452C7666" w14:textId="7E367CF8" w:rsidR="009B7C33" w:rsidRDefault="009B7C33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oświadczenie, że osoby, które będą uczestniczyć w wykonywaniu zamówienia, posiadają wymagane uprawnienia, jeżeli ustawy nakładają </w:t>
      </w:r>
      <w:r w:rsidR="00F56661">
        <w:rPr>
          <w:rFonts w:cstheme="minorHAnsi"/>
        </w:rPr>
        <w:t>obowiązek posiadania takich uprawnień,</w:t>
      </w:r>
    </w:p>
    <w:p w14:paraId="55C6F3EE" w14:textId="1A113F97" w:rsidR="00F56661" w:rsidRDefault="00F56661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>opłacona polisę</w:t>
      </w:r>
      <w:r w:rsidR="00404409">
        <w:rPr>
          <w:rFonts w:cstheme="minorHAnsi"/>
        </w:rPr>
        <w:t xml:space="preserve"> ubezpieczenia cywilnego</w:t>
      </w:r>
      <w:r>
        <w:rPr>
          <w:rFonts w:cstheme="minorHAnsi"/>
        </w:rPr>
        <w:t xml:space="preserve"> a w przypadku jej braku inny dokument potwierdzający, że Wykonawca</w:t>
      </w:r>
      <w:r w:rsidR="00767E41">
        <w:rPr>
          <w:rFonts w:cstheme="minorHAnsi"/>
        </w:rPr>
        <w:t xml:space="preserve"> </w:t>
      </w:r>
      <w:r>
        <w:rPr>
          <w:rFonts w:cstheme="minorHAnsi"/>
        </w:rPr>
        <w:t>jest ubezpieczony od odpowiedzialności cywilnej w zakresie prowadzonej działalności związanej z przedmiotem zamówienia</w:t>
      </w:r>
      <w:r w:rsidR="00DB3A3A">
        <w:rPr>
          <w:rFonts w:cstheme="minorHAnsi"/>
        </w:rPr>
        <w:t>,</w:t>
      </w:r>
    </w:p>
    <w:p w14:paraId="33BE95B7" w14:textId="363EBC0C" w:rsidR="00D47AAF" w:rsidRDefault="00F56661" w:rsidP="00661D3C">
      <w:pPr>
        <w:pStyle w:val="Akapitzlist"/>
        <w:numPr>
          <w:ilvl w:val="0"/>
          <w:numId w:val="14"/>
        </w:numPr>
        <w:ind w:left="851" w:hanging="284"/>
        <w:jc w:val="both"/>
        <w:rPr>
          <w:rFonts w:cstheme="minorHAnsi"/>
        </w:rPr>
      </w:pPr>
      <w:r>
        <w:rPr>
          <w:rFonts w:cstheme="minorHAnsi"/>
        </w:rPr>
        <w:t>aktualny odpis z właściwego rejestru (albo aktualne zaświadczenie o wpisie do ewidencji działalności gospodarczej) potwierdzający zdolność Wykonawcy do obrotu prawnego w zakresie objętym</w:t>
      </w:r>
      <w:r w:rsidR="00767E41">
        <w:rPr>
          <w:rFonts w:cstheme="minorHAnsi"/>
        </w:rPr>
        <w:t xml:space="preserve"> </w:t>
      </w:r>
      <w:r w:rsidR="00483EA2">
        <w:rPr>
          <w:rFonts w:cstheme="minorHAnsi"/>
        </w:rPr>
        <w:t>zamówieniem oraz określający osoby upoważnione do dokonywania czynności prawnych, wystawiony nie wcześniej niż 6 miesięcy przed upływem terminu składania ofert.</w:t>
      </w:r>
    </w:p>
    <w:p w14:paraId="3902C297" w14:textId="77777777" w:rsidR="00483EA2" w:rsidRPr="00DB3A3A" w:rsidRDefault="00483EA2" w:rsidP="00661D3C">
      <w:pPr>
        <w:pStyle w:val="Akapitzlist"/>
        <w:ind w:left="851"/>
        <w:jc w:val="both"/>
        <w:rPr>
          <w:rFonts w:cstheme="minorHAnsi"/>
        </w:rPr>
      </w:pPr>
    </w:p>
    <w:p w14:paraId="39EFF4FF" w14:textId="058A8575" w:rsidR="00F56661" w:rsidRPr="00483EA2" w:rsidRDefault="00483EA2" w:rsidP="00661D3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D47AAF">
        <w:rPr>
          <w:b/>
        </w:rPr>
        <w:t>Informacje</w:t>
      </w:r>
      <w:r w:rsidRPr="00483EA2">
        <w:rPr>
          <w:rFonts w:cstheme="minorHAnsi"/>
          <w:b/>
        </w:rPr>
        <w:t xml:space="preserve"> na temat możliwości powierzenia części zamówienia podwykonawcom</w:t>
      </w:r>
    </w:p>
    <w:p w14:paraId="4596A1D2" w14:textId="77777777" w:rsidR="00483EA2" w:rsidRDefault="00540755" w:rsidP="00661D3C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Wykonawca może powierzyć wykonanie części zamówienia podwykonawcom za zgodą Zamawiającego.</w:t>
      </w:r>
    </w:p>
    <w:p w14:paraId="3ECABE32" w14:textId="49CC7766" w:rsidR="00540755" w:rsidRDefault="00540755" w:rsidP="00661D3C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Wykonawca zobowiązany jest do wskazania w swojej ofercie części zamówienia, których wykonanie zamierza powierzyć podwykonawcom wraz </w:t>
      </w:r>
      <w:r w:rsidR="004D79A5">
        <w:rPr>
          <w:rFonts w:cstheme="minorHAnsi"/>
        </w:rPr>
        <w:t>z ich wykazem lub potwierdzenia, iż zamówienie zostanie zrealizowane samodzielnie.</w:t>
      </w:r>
    </w:p>
    <w:p w14:paraId="02EF53E4" w14:textId="77777777" w:rsidR="004D79A5" w:rsidRDefault="004D79A5" w:rsidP="00661D3C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Zamawiający zastrzega sobie prawo akceptacji podwykonawców.</w:t>
      </w:r>
    </w:p>
    <w:p w14:paraId="32720F7F" w14:textId="440D6D8E" w:rsidR="004D79A5" w:rsidRDefault="004D79A5" w:rsidP="00661D3C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Zamawiający dopuszcza udział podwykonawców pod warunkiem, że posiadać będą odpowiednie kwalifikacje do realizacji powierzonego im zakresu robót.</w:t>
      </w:r>
    </w:p>
    <w:p w14:paraId="5CC9416C" w14:textId="2EC0DA00" w:rsidR="004D79A5" w:rsidRDefault="004D79A5" w:rsidP="00661D3C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Do oferty należy dołączyć informacje </w:t>
      </w:r>
      <w:r w:rsidR="002E3261">
        <w:rPr>
          <w:rFonts w:cstheme="minorHAnsi"/>
        </w:rPr>
        <w:t xml:space="preserve">o </w:t>
      </w:r>
      <w:r>
        <w:rPr>
          <w:rFonts w:cstheme="minorHAnsi"/>
        </w:rPr>
        <w:t>kwalifikacjach i umiejętności</w:t>
      </w:r>
      <w:r w:rsidR="00D758B3">
        <w:rPr>
          <w:rFonts w:cstheme="minorHAnsi"/>
        </w:rPr>
        <w:t>ach</w:t>
      </w:r>
      <w:r w:rsidR="002E3261">
        <w:rPr>
          <w:rFonts w:cstheme="minorHAnsi"/>
        </w:rPr>
        <w:t xml:space="preserve"> podwykonawców</w:t>
      </w:r>
      <w:r>
        <w:rPr>
          <w:rFonts w:cstheme="minorHAnsi"/>
        </w:rPr>
        <w:t xml:space="preserve"> niezbędnych do wykonania Zamówienia.</w:t>
      </w:r>
    </w:p>
    <w:p w14:paraId="2FDFA540" w14:textId="77777777" w:rsidR="004D79A5" w:rsidRDefault="004D79A5" w:rsidP="00661D3C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Zlecenie wykonania części robót podwykonawcom nie zmienia zobowiązań Wykonawcy wobec Zamawiającego za wykonanie tej części robót.</w:t>
      </w:r>
    </w:p>
    <w:p w14:paraId="31D359FF" w14:textId="30FCC9D3" w:rsidR="004D79A5" w:rsidRDefault="004D79A5" w:rsidP="00DB3A3A">
      <w:pPr>
        <w:pStyle w:val="Akapitzlist"/>
        <w:numPr>
          <w:ilvl w:val="0"/>
          <w:numId w:val="29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Wykonawca jest odpowiedzialny za działania, uchybienia i zaniedbania podwykonawców i ich</w:t>
      </w:r>
      <w:r w:rsidR="00767E41">
        <w:rPr>
          <w:rFonts w:cstheme="minorHAnsi"/>
        </w:rPr>
        <w:t xml:space="preserve"> </w:t>
      </w:r>
      <w:r>
        <w:rPr>
          <w:rFonts w:cstheme="minorHAnsi"/>
        </w:rPr>
        <w:t>pracowników w takim samym stopniu, jakby to były działania, uchybienia lub zaniedbania jego własnych pracowników.</w:t>
      </w:r>
    </w:p>
    <w:p w14:paraId="5BAB96E0" w14:textId="77777777" w:rsidR="00D47AAF" w:rsidRDefault="00D47AAF" w:rsidP="00661D3C">
      <w:pPr>
        <w:pStyle w:val="Akapitzlist"/>
        <w:ind w:left="567"/>
        <w:jc w:val="both"/>
        <w:rPr>
          <w:rFonts w:cstheme="minorHAnsi"/>
        </w:rPr>
      </w:pPr>
    </w:p>
    <w:p w14:paraId="14306BFF" w14:textId="6D5523E3" w:rsidR="004D79A5" w:rsidRPr="004D79A5" w:rsidRDefault="004D79A5" w:rsidP="00661D3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4D79A5">
        <w:rPr>
          <w:rFonts w:cstheme="minorHAnsi"/>
          <w:b/>
        </w:rPr>
        <w:t>Sposób porozumienia się Wykonawców z Zamawiaj</w:t>
      </w:r>
      <w:r>
        <w:rPr>
          <w:rFonts w:cstheme="minorHAnsi"/>
          <w:b/>
        </w:rPr>
        <w:t>ą</w:t>
      </w:r>
      <w:r w:rsidRPr="004D79A5">
        <w:rPr>
          <w:rFonts w:cstheme="minorHAnsi"/>
          <w:b/>
        </w:rPr>
        <w:t>cym</w:t>
      </w:r>
    </w:p>
    <w:p w14:paraId="20ABDFBE" w14:textId="4520A544" w:rsidR="00F56661" w:rsidRDefault="00CF61F0" w:rsidP="00E1624E">
      <w:pPr>
        <w:pStyle w:val="Akapitzlist"/>
        <w:numPr>
          <w:ilvl w:val="0"/>
          <w:numId w:val="30"/>
        </w:numPr>
        <w:ind w:left="567" w:hanging="283"/>
        <w:jc w:val="both"/>
        <w:rPr>
          <w:rFonts w:cstheme="minorHAnsi"/>
        </w:rPr>
      </w:pPr>
      <w:r>
        <w:rPr>
          <w:rFonts w:cstheme="minorHAnsi"/>
        </w:rPr>
        <w:t>Postepowanie prowadzone jest w języku polskim. Wszelkie oświadczenia, zawiadomienia, w tym również umowa, sporządzone będą w języku polskim.</w:t>
      </w:r>
    </w:p>
    <w:p w14:paraId="5EFB9688" w14:textId="38738AE6" w:rsidR="006534DC" w:rsidRPr="00424F9A" w:rsidRDefault="00CF61F0" w:rsidP="00E1624E">
      <w:pPr>
        <w:pStyle w:val="Akapitzlist"/>
        <w:numPr>
          <w:ilvl w:val="0"/>
          <w:numId w:val="30"/>
        </w:numPr>
        <w:ind w:left="567" w:hanging="28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Oświadczenia, wnioski, zawiadomienia oraz informacje Zamawiający i Wykonawcy przekazywać będą </w:t>
      </w:r>
      <w:r w:rsidR="00E1624E">
        <w:rPr>
          <w:rFonts w:cstheme="minorHAnsi"/>
        </w:rPr>
        <w:t xml:space="preserve">sobie </w:t>
      </w:r>
      <w:r>
        <w:rPr>
          <w:rFonts w:cstheme="minorHAnsi"/>
        </w:rPr>
        <w:t xml:space="preserve">w </w:t>
      </w:r>
      <w:r w:rsidRPr="00424F9A">
        <w:rPr>
          <w:rFonts w:cstheme="minorHAnsi"/>
        </w:rPr>
        <w:t xml:space="preserve">formie </w:t>
      </w:r>
      <w:r w:rsidR="00424F9A" w:rsidRPr="00424F9A">
        <w:rPr>
          <w:rFonts w:cstheme="minorHAnsi"/>
        </w:rPr>
        <w:t>pisemnej</w:t>
      </w:r>
      <w:r w:rsidR="006534DC">
        <w:rPr>
          <w:rFonts w:cstheme="minorHAnsi"/>
        </w:rPr>
        <w:t xml:space="preserve"> i</w:t>
      </w:r>
      <w:r w:rsidR="00424F9A">
        <w:rPr>
          <w:rFonts w:cstheme="minorHAnsi"/>
        </w:rPr>
        <w:t xml:space="preserve"> elektroni</w:t>
      </w:r>
      <w:r w:rsidR="00E62C13">
        <w:rPr>
          <w:rFonts w:cstheme="minorHAnsi"/>
        </w:rPr>
        <w:t>cznej</w:t>
      </w:r>
      <w:r w:rsidR="00424F9A">
        <w:rPr>
          <w:rFonts w:cstheme="minorHAnsi"/>
        </w:rPr>
        <w:t>.</w:t>
      </w:r>
      <w:r w:rsidR="00767E41">
        <w:rPr>
          <w:rFonts w:cstheme="minorHAnsi"/>
        </w:rPr>
        <w:t xml:space="preserve"> </w:t>
      </w:r>
    </w:p>
    <w:p w14:paraId="04E3C8A1" w14:textId="5DFF246B" w:rsidR="00424F9A" w:rsidRPr="00661D3C" w:rsidRDefault="006534DC" w:rsidP="005C4B04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Cs/>
        </w:rPr>
        <w:t>Adres do ko</w:t>
      </w:r>
      <w:r w:rsidR="00235049">
        <w:rPr>
          <w:rFonts w:cstheme="minorHAnsi"/>
          <w:bCs/>
        </w:rPr>
        <w:t>respondencji dla Zamawiającego:</w:t>
      </w:r>
    </w:p>
    <w:p w14:paraId="265F1BAF" w14:textId="377806F8" w:rsidR="004D6621" w:rsidRPr="00661D3C" w:rsidRDefault="004D6621" w:rsidP="005C4B04">
      <w:pPr>
        <w:spacing w:after="0" w:line="240" w:lineRule="auto"/>
        <w:ind w:left="567"/>
        <w:jc w:val="both"/>
        <w:rPr>
          <w:rFonts w:cstheme="minorHAnsi"/>
          <w:bCs/>
        </w:rPr>
      </w:pPr>
      <w:r w:rsidRPr="00661D3C">
        <w:rPr>
          <w:rFonts w:cstheme="minorHAnsi"/>
          <w:bCs/>
        </w:rPr>
        <w:t>ul.</w:t>
      </w:r>
      <w:r w:rsidR="00767E41" w:rsidRPr="00661D3C">
        <w:rPr>
          <w:rFonts w:cstheme="minorHAnsi"/>
          <w:bCs/>
        </w:rPr>
        <w:t xml:space="preserve"> </w:t>
      </w:r>
      <w:r w:rsidRPr="00661D3C">
        <w:rPr>
          <w:rFonts w:cstheme="minorHAnsi"/>
          <w:bCs/>
        </w:rPr>
        <w:t>Jagiellońska 15,</w:t>
      </w:r>
      <w:r w:rsidR="000A4126">
        <w:rPr>
          <w:rFonts w:cstheme="minorHAnsi"/>
          <w:bCs/>
        </w:rPr>
        <w:t xml:space="preserve"> </w:t>
      </w:r>
      <w:r w:rsidRPr="00661D3C">
        <w:rPr>
          <w:rFonts w:cstheme="minorHAnsi"/>
          <w:bCs/>
        </w:rPr>
        <w:t>37-700</w:t>
      </w:r>
      <w:r w:rsidR="00767E41" w:rsidRPr="00661D3C">
        <w:rPr>
          <w:rFonts w:cstheme="minorHAnsi"/>
          <w:bCs/>
        </w:rPr>
        <w:t xml:space="preserve"> </w:t>
      </w:r>
      <w:r w:rsidRPr="00661D3C">
        <w:rPr>
          <w:rFonts w:cstheme="minorHAnsi"/>
          <w:bCs/>
        </w:rPr>
        <w:t>Przemyśl</w:t>
      </w:r>
    </w:p>
    <w:p w14:paraId="3DD93AED" w14:textId="51E654C8" w:rsidR="004D6621" w:rsidRDefault="004D6621" w:rsidP="005C4B04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661D3C">
        <w:rPr>
          <w:rFonts w:cstheme="minorHAnsi"/>
          <w:bCs/>
        </w:rPr>
        <w:t>e-mail</w:t>
      </w:r>
      <w:r w:rsidR="0033001A" w:rsidRPr="00661D3C">
        <w:rPr>
          <w:rFonts w:cstheme="minorHAnsi"/>
          <w:bCs/>
        </w:rPr>
        <w:t>:</w:t>
      </w:r>
      <w:r w:rsidRPr="00661D3C">
        <w:rPr>
          <w:rFonts w:cstheme="minorHAnsi"/>
          <w:bCs/>
          <w:color w:val="2E74B5" w:themeColor="accent1" w:themeShade="BF"/>
        </w:rPr>
        <w:t xml:space="preserve"> </w:t>
      </w:r>
      <w:r w:rsidR="00AE2DAD" w:rsidRPr="00661D3C">
        <w:rPr>
          <w:bCs/>
          <w:color w:val="2E74B5" w:themeColor="accent1" w:themeShade="BF"/>
        </w:rPr>
        <w:t>przemysl@termika.pgnig.pl</w:t>
      </w:r>
    </w:p>
    <w:p w14:paraId="51B675EE" w14:textId="0C4F6CC1" w:rsidR="004D6621" w:rsidRDefault="004D6621" w:rsidP="005C4B04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661D3C">
        <w:rPr>
          <w:rFonts w:cstheme="minorHAnsi"/>
          <w:b/>
        </w:rPr>
        <w:lastRenderedPageBreak/>
        <w:t>Osoby uprawnione do kontaktu z Wykonawcami</w:t>
      </w:r>
    </w:p>
    <w:p w14:paraId="30DBE885" w14:textId="39C15246" w:rsidR="003F2BC3" w:rsidRPr="00661D3C" w:rsidRDefault="003F2BC3" w:rsidP="005C4B04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cstheme="minorHAnsi"/>
          <w:b/>
        </w:rPr>
      </w:pPr>
      <w:r>
        <w:rPr>
          <w:rFonts w:cstheme="minorHAnsi"/>
          <w:bCs/>
        </w:rPr>
        <w:t>Ze strony Zamawiającego osobą upoważnioną do kontaktowania się z Wykonawcami są:</w:t>
      </w:r>
    </w:p>
    <w:p w14:paraId="58C7B790" w14:textId="147DFFB1" w:rsidR="004D6621" w:rsidRPr="00661D3C" w:rsidRDefault="000A3AC5" w:rsidP="005C4B04">
      <w:pPr>
        <w:spacing w:after="0"/>
        <w:ind w:left="567"/>
        <w:jc w:val="both"/>
        <w:rPr>
          <w:b/>
          <w:bCs/>
        </w:rPr>
      </w:pPr>
      <w:r>
        <w:rPr>
          <w:b/>
          <w:bCs/>
        </w:rPr>
        <w:t>Joanna Mazur</w:t>
      </w:r>
    </w:p>
    <w:p w14:paraId="00D9FB83" w14:textId="5432D8D2" w:rsidR="00AC1AB1" w:rsidRPr="00661D3C" w:rsidRDefault="00B020BA" w:rsidP="005C4B04">
      <w:pPr>
        <w:spacing w:after="0" w:line="240" w:lineRule="auto"/>
        <w:ind w:left="567"/>
        <w:jc w:val="both"/>
        <w:rPr>
          <w:rFonts w:cstheme="minorHAnsi"/>
        </w:rPr>
      </w:pPr>
      <w:r w:rsidRPr="00661D3C">
        <w:rPr>
          <w:rFonts w:cstheme="minorHAnsi"/>
        </w:rPr>
        <w:t>t</w:t>
      </w:r>
      <w:r w:rsidR="004D6621" w:rsidRPr="00661D3C">
        <w:rPr>
          <w:rFonts w:cstheme="minorHAnsi"/>
        </w:rPr>
        <w:t>el</w:t>
      </w:r>
      <w:r w:rsidRPr="00661D3C">
        <w:rPr>
          <w:rFonts w:cstheme="minorHAnsi"/>
        </w:rPr>
        <w:t>.</w:t>
      </w:r>
      <w:r w:rsidR="006B261F" w:rsidRPr="00661D3C">
        <w:rPr>
          <w:rFonts w:cstheme="minorHAnsi"/>
        </w:rPr>
        <w:t xml:space="preserve">: </w:t>
      </w:r>
      <w:r w:rsidR="004D6621" w:rsidRPr="00661D3C">
        <w:rPr>
          <w:rFonts w:cstheme="minorHAnsi"/>
        </w:rPr>
        <w:t>5</w:t>
      </w:r>
      <w:r w:rsidR="000A3AC5">
        <w:rPr>
          <w:rFonts w:cstheme="minorHAnsi"/>
        </w:rPr>
        <w:t>04369873</w:t>
      </w:r>
      <w:r w:rsidR="004D6621" w:rsidRPr="00661D3C">
        <w:rPr>
          <w:rFonts w:cstheme="minorHAnsi"/>
        </w:rPr>
        <w:t xml:space="preserve"> </w:t>
      </w:r>
      <w:r w:rsidR="006B261F" w:rsidRPr="00661D3C">
        <w:rPr>
          <w:rFonts w:cstheme="minorHAnsi"/>
        </w:rPr>
        <w:t xml:space="preserve">(dostępny </w:t>
      </w:r>
      <w:r w:rsidRPr="00661D3C">
        <w:rPr>
          <w:rFonts w:cstheme="minorHAnsi"/>
        </w:rPr>
        <w:t xml:space="preserve">w dni robocze </w:t>
      </w:r>
      <w:r w:rsidR="004D6621" w:rsidRPr="00661D3C">
        <w:rPr>
          <w:rFonts w:cstheme="minorHAnsi"/>
        </w:rPr>
        <w:t xml:space="preserve">w godzinach </w:t>
      </w:r>
      <w:r w:rsidR="00AC1AB1" w:rsidRPr="00661D3C">
        <w:rPr>
          <w:rFonts w:cstheme="minorHAnsi"/>
        </w:rPr>
        <w:t xml:space="preserve">od </w:t>
      </w:r>
      <w:r w:rsidR="004D6621" w:rsidRPr="00661D3C">
        <w:rPr>
          <w:rFonts w:cstheme="minorHAnsi"/>
        </w:rPr>
        <w:t>8.00</w:t>
      </w:r>
      <w:r w:rsidR="00AC1AB1" w:rsidRPr="00661D3C">
        <w:rPr>
          <w:rFonts w:cstheme="minorHAnsi"/>
        </w:rPr>
        <w:t xml:space="preserve"> do 14.00</w:t>
      </w:r>
      <w:r w:rsidRPr="00661D3C">
        <w:rPr>
          <w:rFonts w:cstheme="minorHAnsi"/>
        </w:rPr>
        <w:t>)</w:t>
      </w:r>
    </w:p>
    <w:p w14:paraId="45928F28" w14:textId="3892481C" w:rsidR="00AC1AB1" w:rsidRPr="00661D3C" w:rsidRDefault="00AC1AB1" w:rsidP="005C4B04">
      <w:pPr>
        <w:spacing w:after="0" w:line="240" w:lineRule="auto"/>
        <w:ind w:left="567"/>
        <w:jc w:val="both"/>
        <w:rPr>
          <w:rStyle w:val="Hipercze"/>
          <w:rFonts w:cstheme="minorHAnsi"/>
          <w:lang w:val="en-US"/>
        </w:rPr>
      </w:pPr>
      <w:r w:rsidRPr="00661D3C">
        <w:rPr>
          <w:rFonts w:cstheme="minorHAnsi"/>
          <w:lang w:val="en-US"/>
        </w:rPr>
        <w:t>e-mail</w:t>
      </w:r>
      <w:r w:rsidR="006B261F" w:rsidRPr="00661D3C">
        <w:rPr>
          <w:rFonts w:cstheme="minorHAnsi"/>
          <w:lang w:val="en-US"/>
        </w:rPr>
        <w:t>:</w:t>
      </w:r>
      <w:r w:rsidRPr="00661D3C">
        <w:rPr>
          <w:rFonts w:cstheme="minorHAnsi"/>
          <w:lang w:val="en-US"/>
        </w:rPr>
        <w:t xml:space="preserve"> </w:t>
      </w:r>
      <w:r w:rsidR="000A3AC5">
        <w:rPr>
          <w:color w:val="2E74B5" w:themeColor="accent1" w:themeShade="BF"/>
          <w:lang w:val="en-US"/>
        </w:rPr>
        <w:t>Joanna.mazur</w:t>
      </w:r>
      <w:r w:rsidR="00AE2DAD" w:rsidRPr="00661D3C">
        <w:rPr>
          <w:color w:val="2E74B5" w:themeColor="accent1" w:themeShade="BF"/>
          <w:lang w:val="en-US"/>
        </w:rPr>
        <w:t>@termika.pgnig.pl</w:t>
      </w:r>
      <w:r w:rsidR="00E1624E" w:rsidRPr="005C4B04">
        <w:rPr>
          <w:lang w:val="en-US"/>
        </w:rPr>
        <w:t>,</w:t>
      </w:r>
    </w:p>
    <w:p w14:paraId="228ABEB6" w14:textId="455DD28D" w:rsidR="00CE653B" w:rsidRPr="00661D3C" w:rsidRDefault="000A3AC5" w:rsidP="005C4B04">
      <w:pPr>
        <w:spacing w:after="0" w:line="240" w:lineRule="auto"/>
        <w:ind w:left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Wiesław Pałka</w:t>
      </w:r>
    </w:p>
    <w:p w14:paraId="3FC30E81" w14:textId="0C56AD53" w:rsidR="00EB0293" w:rsidRPr="00661D3C" w:rsidRDefault="00AE2DAD" w:rsidP="005C4B04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tel.:</w:t>
      </w:r>
      <w:r w:rsidR="00CE653B" w:rsidRPr="00661D3C">
        <w:rPr>
          <w:rFonts w:cstheme="minorHAnsi"/>
        </w:rPr>
        <w:t xml:space="preserve"> 57</w:t>
      </w:r>
      <w:r w:rsidR="000A3AC5">
        <w:rPr>
          <w:rFonts w:cstheme="minorHAnsi"/>
        </w:rPr>
        <w:t>3960910</w:t>
      </w:r>
      <w:r w:rsidR="00EB0293" w:rsidRPr="00661D3C">
        <w:rPr>
          <w:rFonts w:cstheme="minorHAnsi"/>
        </w:rPr>
        <w:t xml:space="preserve"> </w:t>
      </w:r>
      <w:r w:rsidRPr="00854581">
        <w:rPr>
          <w:rFonts w:cstheme="minorHAnsi"/>
        </w:rPr>
        <w:t>(dostępny w dni robocze w godzinach od 8.00 do 14.00)</w:t>
      </w:r>
    </w:p>
    <w:p w14:paraId="3FC6C376" w14:textId="6210780E" w:rsidR="00EB0293" w:rsidRPr="00661D3C" w:rsidRDefault="00EB0293" w:rsidP="005C4B04">
      <w:pPr>
        <w:spacing w:line="240" w:lineRule="auto"/>
        <w:ind w:left="567"/>
        <w:jc w:val="both"/>
        <w:rPr>
          <w:rFonts w:cstheme="minorHAnsi"/>
          <w:color w:val="0563C1" w:themeColor="hyperlink"/>
          <w:sz w:val="24"/>
          <w:szCs w:val="24"/>
          <w:u w:val="single"/>
          <w:lang w:val="en-US"/>
        </w:rPr>
      </w:pPr>
      <w:r w:rsidRPr="00661D3C">
        <w:rPr>
          <w:rFonts w:cstheme="minorHAnsi"/>
          <w:lang w:val="en-US"/>
        </w:rPr>
        <w:t>e-mail</w:t>
      </w:r>
      <w:r w:rsidR="00AE2DAD" w:rsidRPr="00661D3C">
        <w:rPr>
          <w:rFonts w:cstheme="minorHAnsi"/>
          <w:lang w:val="en-US"/>
        </w:rPr>
        <w:t>:</w:t>
      </w:r>
      <w:r w:rsidRPr="00661D3C">
        <w:rPr>
          <w:rFonts w:cstheme="minorHAnsi"/>
          <w:lang w:val="en-US"/>
        </w:rPr>
        <w:t xml:space="preserve"> </w:t>
      </w:r>
      <w:r w:rsidR="000A3AC5">
        <w:rPr>
          <w:color w:val="2E74B5" w:themeColor="accent1" w:themeShade="BF"/>
          <w:lang w:val="en-US"/>
        </w:rPr>
        <w:t>wieslaw.palka</w:t>
      </w:r>
      <w:r w:rsidR="00B2731E" w:rsidRPr="00661D3C">
        <w:rPr>
          <w:color w:val="2E74B5" w:themeColor="accent1" w:themeShade="BF"/>
          <w:lang w:val="en-US"/>
        </w:rPr>
        <w:t>@termika.pgnig.pl</w:t>
      </w:r>
      <w:r w:rsidR="00E1624E" w:rsidRPr="005C4B04">
        <w:rPr>
          <w:lang w:val="en-US"/>
        </w:rPr>
        <w:t>.</w:t>
      </w:r>
    </w:p>
    <w:p w14:paraId="474551EB" w14:textId="0C5BB0CB" w:rsidR="004D6621" w:rsidRPr="00661D3C" w:rsidRDefault="00AC1AB1" w:rsidP="00661D3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661D3C">
        <w:rPr>
          <w:rFonts w:cstheme="minorHAnsi"/>
          <w:b/>
        </w:rPr>
        <w:t>Udzielenie wyjaśnień</w:t>
      </w:r>
      <w:r w:rsidR="000A4126">
        <w:rPr>
          <w:rFonts w:cstheme="minorHAnsi"/>
          <w:b/>
        </w:rPr>
        <w:t xml:space="preserve"> </w:t>
      </w:r>
      <w:r w:rsidRPr="00661D3C">
        <w:rPr>
          <w:rFonts w:cstheme="minorHAnsi"/>
          <w:b/>
        </w:rPr>
        <w:t>i wprowadzenia zmian przez Zamawiającego</w:t>
      </w:r>
    </w:p>
    <w:p w14:paraId="49648C39" w14:textId="28E44616" w:rsidR="00F56661" w:rsidRPr="00661D3C" w:rsidRDefault="00AC1AB1" w:rsidP="00661D3C">
      <w:pPr>
        <w:pStyle w:val="Akapitzlist"/>
        <w:numPr>
          <w:ilvl w:val="0"/>
          <w:numId w:val="31"/>
        </w:numPr>
        <w:spacing w:line="240" w:lineRule="auto"/>
        <w:ind w:left="567" w:hanging="283"/>
        <w:jc w:val="both"/>
        <w:rPr>
          <w:rFonts w:cstheme="minorHAnsi"/>
        </w:rPr>
      </w:pPr>
      <w:r w:rsidRPr="00661D3C">
        <w:rPr>
          <w:rFonts w:cstheme="minorHAnsi"/>
        </w:rPr>
        <w:t xml:space="preserve">Wykonawca może zwrócić się do Zamawiającego o wyjaśnienie treści </w:t>
      </w:r>
      <w:r w:rsidR="0094208C" w:rsidRPr="00661D3C">
        <w:rPr>
          <w:rFonts w:cstheme="minorHAnsi"/>
        </w:rPr>
        <w:t>SWZ</w:t>
      </w:r>
      <w:r w:rsidRPr="00661D3C">
        <w:rPr>
          <w:rFonts w:cstheme="minorHAnsi"/>
        </w:rPr>
        <w:t>. Zamawiający udzieli niezwłocznie wyjaśnień</w:t>
      </w:r>
      <w:r w:rsidR="007873D1">
        <w:rPr>
          <w:rFonts w:cstheme="minorHAnsi"/>
        </w:rPr>
        <w:t>,</w:t>
      </w:r>
      <w:r w:rsidRPr="00661D3C">
        <w:rPr>
          <w:rFonts w:cstheme="minorHAnsi"/>
        </w:rPr>
        <w:t xml:space="preserve"> chyba że prośba o wyjaśnienie treści specyfikacji wpłynęła do niego na mniej niż 6 dni przed terminem składania ofer</w:t>
      </w:r>
      <w:r w:rsidR="006829B5" w:rsidRPr="00661D3C">
        <w:rPr>
          <w:rFonts w:cstheme="minorHAnsi"/>
        </w:rPr>
        <w:t>t</w:t>
      </w:r>
    </w:p>
    <w:p w14:paraId="7438A524" w14:textId="77777777" w:rsidR="007873D1" w:rsidRPr="007873D1" w:rsidRDefault="007873D1" w:rsidP="00661D3C">
      <w:pPr>
        <w:pStyle w:val="Akapitzlist"/>
        <w:numPr>
          <w:ilvl w:val="0"/>
          <w:numId w:val="31"/>
        </w:numPr>
        <w:spacing w:line="240" w:lineRule="auto"/>
        <w:ind w:left="567" w:hanging="283"/>
        <w:jc w:val="both"/>
        <w:rPr>
          <w:rFonts w:cstheme="minorHAnsi"/>
        </w:rPr>
      </w:pPr>
      <w:r w:rsidRPr="007873D1">
        <w:rPr>
          <w:rFonts w:cstheme="minorHAnsi"/>
        </w:rPr>
        <w:t>Zamawiający jednocześnie przekazuje treść wyjaśnienia wszystkim Wykonawcom, którym doręczono SWZ, bez ujawniania źródła zapytania a także zamieszcza na własnej stronie internetowej.</w:t>
      </w:r>
    </w:p>
    <w:p w14:paraId="4491BC6A" w14:textId="01135AA5" w:rsidR="007873D1" w:rsidRPr="00661D3C" w:rsidRDefault="007873D1" w:rsidP="00661D3C">
      <w:pPr>
        <w:pStyle w:val="Akapitzlist"/>
        <w:numPr>
          <w:ilvl w:val="0"/>
          <w:numId w:val="31"/>
        </w:num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t>W szczególnie uzasadnionych przypadkach Zamawiający może w każdym czasie, przed upływem terminu do składania ofert, zmodyfikować treść SWZ. Dokonana w ten sposób modyfikację Zamawiający przekaże niezwłocznie wszystkim Wykonawcom, którym doręczono SWZ i będzie ona dla nich wiążąca.</w:t>
      </w:r>
    </w:p>
    <w:p w14:paraId="23F31B52" w14:textId="29CCD983" w:rsidR="007873D1" w:rsidRPr="00661D3C" w:rsidRDefault="007873D1" w:rsidP="00661D3C">
      <w:pPr>
        <w:pStyle w:val="Akapitzlist"/>
        <w:numPr>
          <w:ilvl w:val="0"/>
          <w:numId w:val="31"/>
        </w:numPr>
        <w:spacing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t>Zamawiający może przedłużyć termin składania ofert z uwzględnieniem czasu niezbędnego do wprowadzenia w ofercie zmian wynikających z modyfikacji treści SWZ. O przedłużeniu terminu składania ofert Zamawiający niezwłocznie powiadamia wszystkich Wykonawców, którym doręczono SWZ.</w:t>
      </w:r>
    </w:p>
    <w:p w14:paraId="1D26527F" w14:textId="77777777" w:rsidR="007873D1" w:rsidRDefault="007873D1" w:rsidP="00661D3C">
      <w:pPr>
        <w:pStyle w:val="Akapitzlist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436464DC" w14:textId="11A59D63" w:rsidR="004B3398" w:rsidRDefault="004B3398" w:rsidP="00661D3C">
      <w:pPr>
        <w:pStyle w:val="Akapitzlist"/>
        <w:numPr>
          <w:ilvl w:val="0"/>
          <w:numId w:val="1"/>
        </w:numPr>
        <w:rPr>
          <w:b/>
        </w:rPr>
      </w:pPr>
      <w:r w:rsidRPr="007873D1">
        <w:rPr>
          <w:rFonts w:cstheme="minorHAnsi"/>
          <w:b/>
        </w:rPr>
        <w:t>Termin</w:t>
      </w:r>
      <w:r w:rsidRPr="004B3398">
        <w:rPr>
          <w:b/>
        </w:rPr>
        <w:t xml:space="preserve"> związania ofertą</w:t>
      </w:r>
    </w:p>
    <w:p w14:paraId="7D7E345E" w14:textId="1993A639" w:rsidR="004B3398" w:rsidRDefault="004B3398" w:rsidP="00661D3C">
      <w:pPr>
        <w:pStyle w:val="Akapitzlist"/>
        <w:numPr>
          <w:ilvl w:val="0"/>
          <w:numId w:val="17"/>
        </w:numPr>
        <w:ind w:left="567" w:hanging="283"/>
        <w:jc w:val="both"/>
      </w:pPr>
      <w:r>
        <w:t>Termin związania ofertą wynosi 60 dni</w:t>
      </w:r>
      <w:r w:rsidR="00F87427">
        <w:t>.</w:t>
      </w:r>
    </w:p>
    <w:p w14:paraId="6DAC024A" w14:textId="77777777" w:rsidR="004B3398" w:rsidRDefault="004B3398" w:rsidP="00661D3C">
      <w:pPr>
        <w:pStyle w:val="Akapitzlist"/>
        <w:numPr>
          <w:ilvl w:val="0"/>
          <w:numId w:val="17"/>
        </w:numPr>
        <w:ind w:left="567" w:hanging="283"/>
        <w:jc w:val="both"/>
      </w:pPr>
      <w:r>
        <w:t>Bieg terminu rozpoczyna się wraz z upływem terminu składania ofert.</w:t>
      </w:r>
    </w:p>
    <w:p w14:paraId="7AE0D2BB" w14:textId="505CA894" w:rsidR="004B3398" w:rsidRDefault="004B3398" w:rsidP="00661D3C">
      <w:pPr>
        <w:pStyle w:val="Akapitzlist"/>
        <w:numPr>
          <w:ilvl w:val="0"/>
          <w:numId w:val="17"/>
        </w:numPr>
        <w:ind w:left="567" w:hanging="283"/>
        <w:jc w:val="both"/>
      </w:pPr>
      <w:r>
        <w:t>W uzasadnionych przypadkach, przed upływem terminu związania ofertą Zamawiający może zwrócić się do Wykonawcy o wyrażenie zgody na przedłużenie terminu związania ofertą o oznaczony okres, nie dłużej jednak niż 30 dni.</w:t>
      </w:r>
    </w:p>
    <w:p w14:paraId="1E0147E5" w14:textId="568FBA1E" w:rsidR="004B3398" w:rsidRDefault="004B3398" w:rsidP="00661D3C">
      <w:pPr>
        <w:pStyle w:val="Akapitzlist"/>
        <w:numPr>
          <w:ilvl w:val="0"/>
          <w:numId w:val="17"/>
        </w:numPr>
        <w:ind w:left="567" w:hanging="283"/>
        <w:jc w:val="both"/>
      </w:pPr>
      <w:r>
        <w:t>Odmowa zgody</w:t>
      </w:r>
      <w:r w:rsidR="003F4899">
        <w:t>,</w:t>
      </w:r>
      <w:r w:rsidR="000A4126">
        <w:t xml:space="preserve"> </w:t>
      </w:r>
      <w:r>
        <w:t>o której mowa w pozycji 3 powoduje wykluczenie Wykonawcy z postepowania.</w:t>
      </w:r>
    </w:p>
    <w:p w14:paraId="668231E6" w14:textId="77777777" w:rsidR="00773996" w:rsidRDefault="00773996" w:rsidP="00661D3C">
      <w:pPr>
        <w:pStyle w:val="Akapitzlist"/>
        <w:ind w:left="567"/>
      </w:pPr>
    </w:p>
    <w:p w14:paraId="322FEEB0" w14:textId="56386D5E" w:rsidR="004B3398" w:rsidRPr="004B0168" w:rsidRDefault="004B3398" w:rsidP="00661D3C">
      <w:pPr>
        <w:pStyle w:val="Akapitzlist"/>
        <w:numPr>
          <w:ilvl w:val="0"/>
          <w:numId w:val="1"/>
        </w:numPr>
        <w:rPr>
          <w:b/>
        </w:rPr>
      </w:pPr>
      <w:r w:rsidRPr="004B0168">
        <w:rPr>
          <w:b/>
        </w:rPr>
        <w:t>Opis sposobu przygotowania ofert</w:t>
      </w:r>
    </w:p>
    <w:p w14:paraId="272417DF" w14:textId="5A991633" w:rsidR="000F4A3D" w:rsidRPr="004B0168" w:rsidRDefault="000F4A3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4B0168">
        <w:t>Wykonawca przedstawi jedna ofertę</w:t>
      </w:r>
      <w:r w:rsidR="00FC5E5F" w:rsidRPr="004B0168">
        <w:t>, w sposób przewidziany w pkt XIV ust. 1</w:t>
      </w:r>
      <w:r w:rsidRPr="004B0168">
        <w:t>.</w:t>
      </w:r>
    </w:p>
    <w:p w14:paraId="2EB495F6" w14:textId="483D7330" w:rsidR="000F4A3D" w:rsidRPr="004B0168" w:rsidRDefault="000F4A3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4B0168">
        <w:t xml:space="preserve">Oferta </w:t>
      </w:r>
      <w:r w:rsidR="00383CB5" w:rsidRPr="004B0168">
        <w:t xml:space="preserve">powinna </w:t>
      </w:r>
      <w:r w:rsidRPr="004B0168">
        <w:t>być sporządzona w języku polskim</w:t>
      </w:r>
      <w:r w:rsidR="00AE0ADB" w:rsidRPr="004B0168">
        <w:t xml:space="preserve"> </w:t>
      </w:r>
      <w:r w:rsidRPr="004B0168">
        <w:t>przy pomocy komputera</w:t>
      </w:r>
      <w:r w:rsidR="00F51908">
        <w:t xml:space="preserve"> lub</w:t>
      </w:r>
      <w:r w:rsidRPr="004B0168">
        <w:t xml:space="preserve"> maszyny do pisania</w:t>
      </w:r>
      <w:r w:rsidR="008B0FA8" w:rsidRPr="0046238E">
        <w:t>.</w:t>
      </w:r>
    </w:p>
    <w:p w14:paraId="60E9D0F0" w14:textId="202B3293" w:rsidR="000F4A3D" w:rsidRPr="004B0168" w:rsidRDefault="000F4A3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4B0168">
        <w:t xml:space="preserve">Treść oferty musi odpowiadać treści </w:t>
      </w:r>
      <w:r w:rsidR="00AE0ADB" w:rsidRPr="004B0168">
        <w:t>SWZ</w:t>
      </w:r>
      <w:r w:rsidRPr="004B0168">
        <w:t>.</w:t>
      </w:r>
    </w:p>
    <w:p w14:paraId="05016779" w14:textId="11B045C9" w:rsidR="000F4A3D" w:rsidRPr="004B0168" w:rsidRDefault="000F4A3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4B0168">
        <w:t xml:space="preserve">Wypełniony formularz oferty </w:t>
      </w:r>
      <w:r w:rsidR="00AE0ADB" w:rsidRPr="004B0168">
        <w:t xml:space="preserve">powinien </w:t>
      </w:r>
      <w:r w:rsidRPr="004B0168">
        <w:t>być opieczętowany pieczęcią firmową Wykonawcy i podpisany przez upoważnionego (-</w:t>
      </w:r>
      <w:proofErr w:type="spellStart"/>
      <w:r w:rsidRPr="004B0168">
        <w:t>nych</w:t>
      </w:r>
      <w:proofErr w:type="spellEnd"/>
      <w:r w:rsidRPr="004B0168">
        <w:t>) przedstawiciela (-li) Wykonawcy.</w:t>
      </w:r>
    </w:p>
    <w:p w14:paraId="21EB5018" w14:textId="1344D184" w:rsidR="000F4A3D" w:rsidRPr="004B0168" w:rsidRDefault="000F4A3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4B0168">
        <w:t xml:space="preserve">Upoważnienie do podpisania oferty </w:t>
      </w:r>
      <w:r w:rsidR="00AE0ADB" w:rsidRPr="004B0168">
        <w:t xml:space="preserve">powinno </w:t>
      </w:r>
      <w:r w:rsidRPr="004B0168">
        <w:t>być dołączone do oferty o ile nie wynika to z innych dokumentów załączonych do oferty.</w:t>
      </w:r>
    </w:p>
    <w:p w14:paraId="6B698A2C" w14:textId="5979DC75" w:rsidR="001B3B1D" w:rsidRPr="00E81B5A" w:rsidRDefault="001B3B1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E81B5A">
        <w:t xml:space="preserve">Wymagane informacje </w:t>
      </w:r>
      <w:r w:rsidR="00AE0ADB" w:rsidRPr="00E81B5A">
        <w:t xml:space="preserve">powinny </w:t>
      </w:r>
      <w:r w:rsidRPr="00E81B5A">
        <w:t xml:space="preserve">być przedstawione na formularzach zgodnych z wzorami stanowiącymi Załączniki do </w:t>
      </w:r>
      <w:r w:rsidR="0094208C" w:rsidRPr="00E81B5A">
        <w:t>SWZ</w:t>
      </w:r>
      <w:r w:rsidRPr="00E81B5A">
        <w:t xml:space="preserve"> oraz winny być opieczętowane pieczęcią firmowa Wykonawcy i podpisane przez upoważnionego (-</w:t>
      </w:r>
      <w:proofErr w:type="spellStart"/>
      <w:r w:rsidRPr="00E81B5A">
        <w:t>nych</w:t>
      </w:r>
      <w:proofErr w:type="spellEnd"/>
      <w:r w:rsidRPr="00E81B5A">
        <w:t xml:space="preserve"> ) przedstawiciela (-li )</w:t>
      </w:r>
      <w:r w:rsidR="00767E41" w:rsidRPr="00E81B5A">
        <w:t xml:space="preserve"> </w:t>
      </w:r>
      <w:r w:rsidRPr="00E81B5A">
        <w:t>Wykonawcy.</w:t>
      </w:r>
    </w:p>
    <w:p w14:paraId="4AE6B025" w14:textId="67DED4EC" w:rsidR="001B3B1D" w:rsidRPr="002A5B04" w:rsidRDefault="001B3B1D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2A5B04">
        <w:t xml:space="preserve">Załączone dokumenty </w:t>
      </w:r>
      <w:r w:rsidR="00AE0ADB" w:rsidRPr="002A5B04">
        <w:t>po</w:t>
      </w:r>
      <w:r w:rsidRPr="002A5B04">
        <w:t xml:space="preserve">winny być przedstawione </w:t>
      </w:r>
      <w:r w:rsidR="00AE0ADB" w:rsidRPr="002A5B04">
        <w:t xml:space="preserve">w </w:t>
      </w:r>
      <w:r w:rsidRPr="002A5B04">
        <w:t>formie oryginałów lub kserokopii poświadczonych za zgodność z oryginałem przez upoważnionego (-</w:t>
      </w:r>
      <w:proofErr w:type="spellStart"/>
      <w:r w:rsidRPr="002A5B04">
        <w:t>nych</w:t>
      </w:r>
      <w:proofErr w:type="spellEnd"/>
      <w:r w:rsidRPr="002A5B04">
        <w:t>)</w:t>
      </w:r>
      <w:r w:rsidR="00AE0ADB" w:rsidRPr="002A5B04">
        <w:t xml:space="preserve"> </w:t>
      </w:r>
      <w:r w:rsidR="00F67341" w:rsidRPr="002A5B04">
        <w:t>przedstawiciela (-li) Wykonawcy.</w:t>
      </w:r>
    </w:p>
    <w:p w14:paraId="0F006684" w14:textId="58984D94" w:rsidR="00F67341" w:rsidRPr="00ED0C7E" w:rsidRDefault="00F67341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ED0C7E">
        <w:lastRenderedPageBreak/>
        <w:t xml:space="preserve">Wszystkie strony zawierające jakiekolwiek treści muszą ponumerowane rosnąco kolejnymi liczbami całkowitymi począwszy od liczby 1, przy czym strona tytułowa oferty </w:t>
      </w:r>
      <w:r w:rsidR="000D2ACF" w:rsidRPr="00ED0C7E">
        <w:t xml:space="preserve">powinna </w:t>
      </w:r>
      <w:r w:rsidRPr="00ED0C7E">
        <w:t>być stroną pierwszą.</w:t>
      </w:r>
    </w:p>
    <w:p w14:paraId="7808CD41" w14:textId="53D3D9C3" w:rsidR="00F67341" w:rsidRPr="002809F5" w:rsidRDefault="00F67341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2809F5">
        <w:t>Wykonawca może</w:t>
      </w:r>
      <w:r w:rsidR="00767E41" w:rsidRPr="002809F5">
        <w:t xml:space="preserve"> </w:t>
      </w:r>
      <w:r w:rsidRPr="002809F5">
        <w:t>przed upływem terminu do składania oferty zmienić lub wycofać ofertę.</w:t>
      </w:r>
    </w:p>
    <w:p w14:paraId="04B734A6" w14:textId="409ACA8C" w:rsidR="00F67341" w:rsidRPr="002809F5" w:rsidRDefault="00F67341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2809F5">
        <w:t>Wykonawca może wprowadzić zmiany do złożonej uprzednio oferty wyłącznie w formie nowej kompletnej oferty, złożonej jak w trybie składania oferty, z napisem „</w:t>
      </w:r>
      <w:r w:rsidR="006642F6">
        <w:t>Świadczenie usług medycznych z zakresu medycyny pracy</w:t>
      </w:r>
      <w:r w:rsidR="00143165" w:rsidRPr="002809F5">
        <w:t>.”</w:t>
      </w:r>
    </w:p>
    <w:p w14:paraId="036B6580" w14:textId="3B8F8823" w:rsidR="00143165" w:rsidRPr="002809F5" w:rsidRDefault="00143165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2809F5">
        <w:t>Wykonawca może wycofać złożona</w:t>
      </w:r>
      <w:r w:rsidR="00767E41" w:rsidRPr="002809F5">
        <w:t xml:space="preserve"> </w:t>
      </w:r>
      <w:r w:rsidRPr="002809F5">
        <w:t xml:space="preserve">uprzednio ofertę, wycofując ofertą złożoną jak w trybie składania ofert z napisem „Wycofanie oferty na </w:t>
      </w:r>
      <w:r w:rsidR="006642F6">
        <w:t>Świadczenie usług medycznych z zakresu m</w:t>
      </w:r>
      <w:r w:rsidR="008C28DC">
        <w:t>e</w:t>
      </w:r>
      <w:r w:rsidR="006642F6">
        <w:t>dycyny pracy</w:t>
      </w:r>
      <w:r w:rsidRPr="002809F5">
        <w:t>”</w:t>
      </w:r>
    </w:p>
    <w:p w14:paraId="4A21A4E2" w14:textId="77777777" w:rsidR="00143165" w:rsidRPr="007F6B37" w:rsidRDefault="00143165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7F6B37">
        <w:t>Wykonawca poniesie wszystkie koszty związane z przygotowaniem i złożeniem oferty.</w:t>
      </w:r>
    </w:p>
    <w:p w14:paraId="07BF5396" w14:textId="5322D2B2" w:rsidR="00143165" w:rsidRPr="007F6B37" w:rsidRDefault="00EB0293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7F6B37">
        <w:t>Z</w:t>
      </w:r>
      <w:r w:rsidR="00143165" w:rsidRPr="007F6B37">
        <w:t xml:space="preserve">amawiający wymaga, by rozliczenia za realizację niniejszego zamówienia były prowadzone wyłącznie z złotych polskich (PLN). </w:t>
      </w:r>
    </w:p>
    <w:p w14:paraId="51F66108" w14:textId="77777777" w:rsidR="00143165" w:rsidRPr="007F6B37" w:rsidRDefault="00143165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7F6B37">
        <w:t>W toku badania i oceny złożonych ofert Zamawiający może żądać od Wykonawcy wyjaśnień dotyczących treści złożonych przez nich ofert.</w:t>
      </w:r>
    </w:p>
    <w:p w14:paraId="73F54AF1" w14:textId="79F9E21C" w:rsidR="00143165" w:rsidRPr="007F6B37" w:rsidRDefault="00143165" w:rsidP="00661D3C">
      <w:pPr>
        <w:pStyle w:val="Akapitzlist"/>
        <w:numPr>
          <w:ilvl w:val="0"/>
          <w:numId w:val="18"/>
        </w:numPr>
        <w:ind w:left="567" w:hanging="283"/>
        <w:jc w:val="both"/>
      </w:pPr>
      <w:r w:rsidRPr="007F6B37">
        <w:t>Zamawiający poprawi w treści oferty oczywiste omyłki pisarskie</w:t>
      </w:r>
      <w:r w:rsidR="00767E41" w:rsidRPr="007F6B37">
        <w:t xml:space="preserve"> </w:t>
      </w:r>
      <w:r w:rsidRPr="007F6B37">
        <w:t>oraz omyłki rachunkowe w obliczeniu ceny, niezwłocznie powiadamiając o tym wszystkich Wykonawców,</w:t>
      </w:r>
      <w:r w:rsidR="00183100" w:rsidRPr="007F6B37">
        <w:t xml:space="preserve"> </w:t>
      </w:r>
      <w:r w:rsidRPr="007F6B37">
        <w:t xml:space="preserve">którzy </w:t>
      </w:r>
      <w:r w:rsidR="00183100" w:rsidRPr="007F6B37">
        <w:t>złożyli oferty</w:t>
      </w:r>
      <w:r w:rsidR="00646984" w:rsidRPr="007F6B37">
        <w:t>.</w:t>
      </w:r>
    </w:p>
    <w:p w14:paraId="3E690FE6" w14:textId="77777777" w:rsidR="00646984" w:rsidRDefault="00646984" w:rsidP="00661D3C">
      <w:pPr>
        <w:pStyle w:val="Akapitzlist"/>
        <w:ind w:left="578"/>
        <w:jc w:val="both"/>
      </w:pPr>
    </w:p>
    <w:p w14:paraId="2448F3FE" w14:textId="59CAB38A" w:rsidR="00183100" w:rsidRDefault="00183100" w:rsidP="00661D3C">
      <w:pPr>
        <w:pStyle w:val="Akapitzlist"/>
        <w:numPr>
          <w:ilvl w:val="0"/>
          <w:numId w:val="1"/>
        </w:numPr>
        <w:rPr>
          <w:b/>
        </w:rPr>
      </w:pPr>
      <w:r w:rsidRPr="00183100">
        <w:rPr>
          <w:b/>
        </w:rPr>
        <w:t>Miejsce oraz termin składania ofert</w:t>
      </w:r>
    </w:p>
    <w:p w14:paraId="1DC5153E" w14:textId="1CF0EF17" w:rsidR="00C56EDD" w:rsidRPr="00B86EE0" w:rsidRDefault="00183100" w:rsidP="00661D3C">
      <w:pPr>
        <w:pStyle w:val="Akapitzlist"/>
        <w:numPr>
          <w:ilvl w:val="0"/>
          <w:numId w:val="19"/>
        </w:numPr>
        <w:ind w:left="567" w:hanging="283"/>
        <w:jc w:val="both"/>
        <w:rPr>
          <w:rFonts w:cstheme="minorHAnsi"/>
        </w:rPr>
      </w:pPr>
      <w:r w:rsidRPr="00B86EE0">
        <w:rPr>
          <w:rFonts w:cstheme="minorHAnsi"/>
        </w:rPr>
        <w:t xml:space="preserve">Ofertę należy </w:t>
      </w:r>
      <w:r w:rsidR="000E03AB" w:rsidRPr="00B86EE0">
        <w:rPr>
          <w:rFonts w:cstheme="minorHAnsi"/>
        </w:rPr>
        <w:t xml:space="preserve">przesłać drogą elektroniczną na adres: </w:t>
      </w:r>
      <w:r w:rsidRPr="00B86EE0">
        <w:rPr>
          <w:rFonts w:cstheme="minorHAnsi"/>
        </w:rPr>
        <w:t>e-mail</w:t>
      </w:r>
      <w:r w:rsidR="00646984" w:rsidRPr="00B86EE0">
        <w:rPr>
          <w:rFonts w:cstheme="minorHAnsi"/>
        </w:rPr>
        <w:t>:</w:t>
      </w:r>
      <w:r w:rsidRPr="00B86EE0">
        <w:rPr>
          <w:rFonts w:cstheme="minorHAnsi"/>
        </w:rPr>
        <w:t xml:space="preserve"> </w:t>
      </w:r>
      <w:hyperlink r:id="rId10" w:history="1">
        <w:r w:rsidRPr="00B86EE0">
          <w:rPr>
            <w:rStyle w:val="Hipercze"/>
            <w:rFonts w:cstheme="minorHAnsi"/>
          </w:rPr>
          <w:t>przemysl@termika.pgnig.pl</w:t>
        </w:r>
      </w:hyperlink>
      <w:r w:rsidR="00767E41" w:rsidRPr="00B86EE0">
        <w:rPr>
          <w:rFonts w:cstheme="minorHAnsi"/>
        </w:rPr>
        <w:t xml:space="preserve"> </w:t>
      </w:r>
      <w:r w:rsidR="000E03AB" w:rsidRPr="00B86EE0">
        <w:rPr>
          <w:rFonts w:cstheme="minorHAnsi"/>
        </w:rPr>
        <w:t xml:space="preserve">lub za pośrednictwem portalu zakupowego pod adresem: </w:t>
      </w:r>
      <w:hyperlink r:id="rId11" w:history="1">
        <w:r w:rsidR="000E03AB" w:rsidRPr="00B86EE0">
          <w:rPr>
            <w:rStyle w:val="Hipercze"/>
            <w:rFonts w:cstheme="minorHAnsi"/>
          </w:rPr>
          <w:t>https://platforma.eb2b.com.pl</w:t>
        </w:r>
      </w:hyperlink>
      <w:r w:rsidR="000E03AB" w:rsidRPr="00B86EE0">
        <w:rPr>
          <w:rFonts w:cstheme="minorHAnsi"/>
        </w:rPr>
        <w:t xml:space="preserve"> z dopiskiem: „</w:t>
      </w:r>
      <w:r w:rsidR="00E7421E" w:rsidRPr="00B86EE0">
        <w:rPr>
          <w:rFonts w:cstheme="minorHAnsi"/>
          <w:bCs/>
          <w:lang w:eastAsia="pl-PL"/>
        </w:rPr>
        <w:t>Świadczenie usług medycznych z zakresu medycyny pracy</w:t>
      </w:r>
      <w:r w:rsidR="000E03AB" w:rsidRPr="00B86EE0">
        <w:rPr>
          <w:rFonts w:eastAsia="Calibri" w:cstheme="minorHAnsi"/>
          <w:bCs/>
        </w:rPr>
        <w:t>”</w:t>
      </w:r>
      <w:r w:rsidR="000E03AB" w:rsidRPr="00B86EE0">
        <w:rPr>
          <w:rFonts w:cstheme="minorHAnsi"/>
        </w:rPr>
        <w:t xml:space="preserve"> </w:t>
      </w:r>
      <w:r w:rsidRPr="00B86EE0">
        <w:rPr>
          <w:rFonts w:cstheme="minorHAnsi"/>
        </w:rPr>
        <w:t>do dnia</w:t>
      </w:r>
      <w:r w:rsidR="00D62884" w:rsidRPr="00B86EE0">
        <w:rPr>
          <w:rFonts w:cstheme="minorHAnsi"/>
        </w:rPr>
        <w:t xml:space="preserve"> </w:t>
      </w:r>
      <w:r w:rsidR="00051C72" w:rsidRPr="005C4B04">
        <w:rPr>
          <w:rFonts w:cstheme="minorHAnsi"/>
        </w:rPr>
        <w:t>1</w:t>
      </w:r>
      <w:r w:rsidR="005C4B04">
        <w:rPr>
          <w:rFonts w:cstheme="minorHAnsi"/>
        </w:rPr>
        <w:t>4</w:t>
      </w:r>
      <w:r w:rsidR="006E7A76" w:rsidRPr="00B86EE0">
        <w:rPr>
          <w:rFonts w:cstheme="minorHAnsi"/>
        </w:rPr>
        <w:t>.</w:t>
      </w:r>
      <w:r w:rsidR="00051C72" w:rsidRPr="00B86EE0">
        <w:rPr>
          <w:rFonts w:cstheme="minorHAnsi"/>
        </w:rPr>
        <w:t>1</w:t>
      </w:r>
      <w:r w:rsidR="00051C72" w:rsidRPr="005C4B04">
        <w:rPr>
          <w:rFonts w:cstheme="minorHAnsi"/>
        </w:rPr>
        <w:t>2</w:t>
      </w:r>
      <w:r w:rsidR="006E7A76" w:rsidRPr="00B86EE0">
        <w:rPr>
          <w:rFonts w:cstheme="minorHAnsi"/>
        </w:rPr>
        <w:t>.2023 r</w:t>
      </w:r>
      <w:r w:rsidR="00296F66" w:rsidRPr="00B86EE0">
        <w:rPr>
          <w:rFonts w:cstheme="minorHAnsi"/>
        </w:rPr>
        <w:t>.</w:t>
      </w:r>
      <w:r w:rsidRPr="00B86EE0">
        <w:rPr>
          <w:rFonts w:cstheme="minorHAnsi"/>
        </w:rPr>
        <w:t xml:space="preserve"> do godziny 13.00.</w:t>
      </w:r>
    </w:p>
    <w:p w14:paraId="2CCCA751" w14:textId="449C01B5" w:rsidR="00183100" w:rsidRPr="00B86EE0" w:rsidRDefault="00183100" w:rsidP="00661D3C">
      <w:pPr>
        <w:pStyle w:val="Akapitzlist"/>
        <w:numPr>
          <w:ilvl w:val="0"/>
          <w:numId w:val="19"/>
        </w:numPr>
        <w:ind w:left="567" w:hanging="283"/>
        <w:jc w:val="both"/>
        <w:rPr>
          <w:rFonts w:cstheme="minorHAnsi"/>
        </w:rPr>
      </w:pPr>
      <w:r w:rsidRPr="00B86EE0">
        <w:rPr>
          <w:rFonts w:cstheme="minorHAnsi"/>
        </w:rPr>
        <w:t>Otwarcie ofert nastąpi w dniu</w:t>
      </w:r>
      <w:r w:rsidR="00D62884" w:rsidRPr="00B86EE0">
        <w:rPr>
          <w:rFonts w:cstheme="minorHAnsi"/>
        </w:rPr>
        <w:t xml:space="preserve"> </w:t>
      </w:r>
      <w:r w:rsidR="00B86EE0" w:rsidRPr="005C4B04">
        <w:rPr>
          <w:rFonts w:cstheme="minorHAnsi"/>
        </w:rPr>
        <w:t>1</w:t>
      </w:r>
      <w:r w:rsidR="005C4B04">
        <w:rPr>
          <w:rFonts w:cstheme="minorHAnsi"/>
        </w:rPr>
        <w:t>5</w:t>
      </w:r>
      <w:bookmarkStart w:id="0" w:name="_GoBack"/>
      <w:bookmarkEnd w:id="0"/>
      <w:r w:rsidR="006E7A76" w:rsidRPr="00B86EE0">
        <w:rPr>
          <w:rFonts w:cstheme="minorHAnsi"/>
        </w:rPr>
        <w:t>.</w:t>
      </w:r>
      <w:r w:rsidR="00E7421E" w:rsidRPr="00B86EE0">
        <w:rPr>
          <w:rFonts w:cstheme="minorHAnsi"/>
        </w:rPr>
        <w:t>1</w:t>
      </w:r>
      <w:r w:rsidR="00B86EE0" w:rsidRPr="005C4B04">
        <w:rPr>
          <w:rFonts w:cstheme="minorHAnsi"/>
        </w:rPr>
        <w:t>2</w:t>
      </w:r>
      <w:r w:rsidR="006E7A76" w:rsidRPr="00B86EE0">
        <w:rPr>
          <w:rFonts w:cstheme="minorHAnsi"/>
        </w:rPr>
        <w:t>.2023 r</w:t>
      </w:r>
      <w:r w:rsidR="00767E41" w:rsidRPr="00B86EE0">
        <w:rPr>
          <w:rFonts w:cstheme="minorHAnsi"/>
        </w:rPr>
        <w:t xml:space="preserve"> </w:t>
      </w:r>
      <w:r w:rsidRPr="00B86EE0">
        <w:rPr>
          <w:rFonts w:cstheme="minorHAnsi"/>
        </w:rPr>
        <w:t>o godzinie 12.00 w siedzibie Zamawiającego.</w:t>
      </w:r>
    </w:p>
    <w:p w14:paraId="423BA651" w14:textId="59CA26D6" w:rsidR="00183100" w:rsidRPr="00B86EE0" w:rsidRDefault="00183100" w:rsidP="00661D3C">
      <w:pPr>
        <w:pStyle w:val="Akapitzlist"/>
        <w:numPr>
          <w:ilvl w:val="0"/>
          <w:numId w:val="19"/>
        </w:numPr>
        <w:ind w:left="567" w:hanging="283"/>
        <w:jc w:val="both"/>
        <w:rPr>
          <w:rFonts w:cstheme="minorHAnsi"/>
        </w:rPr>
      </w:pPr>
      <w:r w:rsidRPr="00B86EE0">
        <w:rPr>
          <w:rFonts w:cstheme="minorHAnsi"/>
        </w:rPr>
        <w:t>Oferty,</w:t>
      </w:r>
      <w:r w:rsidR="00773996" w:rsidRPr="00B86EE0">
        <w:rPr>
          <w:rFonts w:cstheme="minorHAnsi"/>
        </w:rPr>
        <w:t xml:space="preserve"> </w:t>
      </w:r>
      <w:r w:rsidRPr="00B86EE0">
        <w:rPr>
          <w:rFonts w:cstheme="minorHAnsi"/>
        </w:rPr>
        <w:t>które wpłyną</w:t>
      </w:r>
      <w:r w:rsidR="00767E41" w:rsidRPr="00B86EE0">
        <w:rPr>
          <w:rFonts w:cstheme="minorHAnsi"/>
        </w:rPr>
        <w:t xml:space="preserve"> </w:t>
      </w:r>
      <w:r w:rsidRPr="00B86EE0">
        <w:rPr>
          <w:rFonts w:cstheme="minorHAnsi"/>
        </w:rPr>
        <w:t>lub zostaną złożone po terminie nie zostaną rozpatrzone.</w:t>
      </w:r>
    </w:p>
    <w:p w14:paraId="0B742868" w14:textId="77777777" w:rsidR="00773996" w:rsidRDefault="00773996" w:rsidP="00661D3C">
      <w:pPr>
        <w:pStyle w:val="Akapitzlist"/>
        <w:jc w:val="both"/>
      </w:pPr>
    </w:p>
    <w:p w14:paraId="05684DBE" w14:textId="3F24A365" w:rsidR="00183100" w:rsidRDefault="00183100" w:rsidP="00661D3C">
      <w:pPr>
        <w:pStyle w:val="Akapitzlist"/>
        <w:numPr>
          <w:ilvl w:val="0"/>
          <w:numId w:val="1"/>
        </w:numPr>
      </w:pPr>
      <w:r w:rsidRPr="00183100">
        <w:rPr>
          <w:b/>
        </w:rPr>
        <w:t>Opis kryteriów oceny oferty</w:t>
      </w:r>
    </w:p>
    <w:p w14:paraId="27A37124" w14:textId="2B4F3C6D" w:rsidR="00384B75" w:rsidRPr="005C4B04" w:rsidRDefault="00310180" w:rsidP="005C4B04">
      <w:pPr>
        <w:pStyle w:val="Akapitzlist"/>
        <w:numPr>
          <w:ilvl w:val="0"/>
          <w:numId w:val="20"/>
        </w:numPr>
        <w:ind w:left="567" w:hanging="283"/>
        <w:jc w:val="both"/>
        <w:rPr>
          <w:b/>
        </w:rPr>
      </w:pPr>
      <w:r>
        <w:t>Przy ocenie oferty porównywane będą</w:t>
      </w:r>
      <w:r w:rsidR="007466FD">
        <w:t xml:space="preserve"> ceny brutto</w:t>
      </w:r>
      <w:r w:rsidR="006A4E25">
        <w:t>:</w:t>
      </w:r>
    </w:p>
    <w:p w14:paraId="47187FA8" w14:textId="0855D496" w:rsidR="007466FD" w:rsidRPr="007466FD" w:rsidRDefault="007466FD" w:rsidP="00661D3C">
      <w:pPr>
        <w:pStyle w:val="Akapitzlist"/>
        <w:jc w:val="both"/>
        <w:rPr>
          <w:b/>
        </w:rPr>
      </w:pPr>
      <w:r w:rsidRPr="007466FD">
        <w:rPr>
          <w:b/>
        </w:rPr>
        <w:t xml:space="preserve">Cena oferty – </w:t>
      </w:r>
      <w:r w:rsidR="001A5F6F">
        <w:rPr>
          <w:b/>
        </w:rPr>
        <w:t>100</w:t>
      </w:r>
      <w:r w:rsidRPr="007466FD">
        <w:rPr>
          <w:b/>
        </w:rPr>
        <w:t xml:space="preserve"> % </w:t>
      </w:r>
    </w:p>
    <w:p w14:paraId="45FDE064" w14:textId="699EB36A" w:rsidR="007466FD" w:rsidRDefault="007466FD" w:rsidP="00661D3C">
      <w:pPr>
        <w:pStyle w:val="Akapitzlist"/>
        <w:jc w:val="both"/>
      </w:pPr>
      <w:r>
        <w:t xml:space="preserve">Sposób dokonania oceny wg. Wzoru; </w:t>
      </w:r>
      <w:r w:rsidRPr="007466FD">
        <w:rPr>
          <w:b/>
        </w:rPr>
        <w:t xml:space="preserve">Cena oferty = </w:t>
      </w:r>
      <w:proofErr w:type="spellStart"/>
      <w:r w:rsidRPr="007466FD">
        <w:rPr>
          <w:b/>
        </w:rPr>
        <w:t>Cn</w:t>
      </w:r>
      <w:proofErr w:type="spellEnd"/>
      <w:r w:rsidRPr="007466FD">
        <w:rPr>
          <w:b/>
        </w:rPr>
        <w:t>/</w:t>
      </w:r>
      <w:proofErr w:type="spellStart"/>
      <w:r w:rsidRPr="007466FD">
        <w:rPr>
          <w:b/>
        </w:rPr>
        <w:t>Cb</w:t>
      </w:r>
      <w:proofErr w:type="spellEnd"/>
      <w:r w:rsidRPr="007466FD">
        <w:rPr>
          <w:b/>
        </w:rPr>
        <w:t xml:space="preserve"> x </w:t>
      </w:r>
      <w:r w:rsidR="001A5F6F">
        <w:rPr>
          <w:b/>
        </w:rPr>
        <w:t>10</w:t>
      </w:r>
      <w:r w:rsidRPr="007466FD">
        <w:rPr>
          <w:b/>
        </w:rPr>
        <w:t>0 %</w:t>
      </w:r>
      <w:r w:rsidR="00384B75">
        <w:rPr>
          <w:b/>
        </w:rPr>
        <w:t xml:space="preserve"> </w:t>
      </w:r>
      <w:r>
        <w:t>gdzie</w:t>
      </w:r>
      <w:r w:rsidR="00384B75">
        <w:t>:</w:t>
      </w:r>
    </w:p>
    <w:p w14:paraId="379632DF" w14:textId="2FAF0A35" w:rsidR="007466FD" w:rsidRDefault="007466FD" w:rsidP="00661D3C">
      <w:pPr>
        <w:pStyle w:val="Akapitzlist"/>
        <w:ind w:left="1276"/>
        <w:jc w:val="both"/>
      </w:pPr>
      <w:proofErr w:type="spellStart"/>
      <w:r w:rsidRPr="007466FD">
        <w:rPr>
          <w:b/>
        </w:rPr>
        <w:t>Cn</w:t>
      </w:r>
      <w:proofErr w:type="spellEnd"/>
      <w:r w:rsidR="00076E8E">
        <w:rPr>
          <w:b/>
        </w:rPr>
        <w:t xml:space="preserve"> </w:t>
      </w:r>
      <w:r>
        <w:t>- cena najniższa</w:t>
      </w:r>
    </w:p>
    <w:p w14:paraId="182A66FC" w14:textId="69275DE1" w:rsidR="007466FD" w:rsidRDefault="007466FD" w:rsidP="00661D3C">
      <w:pPr>
        <w:pStyle w:val="Akapitzlist"/>
        <w:ind w:left="1276"/>
        <w:jc w:val="both"/>
      </w:pPr>
      <w:proofErr w:type="spellStart"/>
      <w:r w:rsidRPr="007466FD">
        <w:rPr>
          <w:b/>
        </w:rPr>
        <w:t>Cb</w:t>
      </w:r>
      <w:proofErr w:type="spellEnd"/>
      <w:r w:rsidR="00076E8E">
        <w:rPr>
          <w:b/>
        </w:rPr>
        <w:t xml:space="preserve"> </w:t>
      </w:r>
      <w:r>
        <w:t>- cena badana</w:t>
      </w:r>
    </w:p>
    <w:p w14:paraId="0C49797F" w14:textId="28F1D433" w:rsidR="002912EC" w:rsidRDefault="002912EC" w:rsidP="00661D3C">
      <w:pPr>
        <w:pStyle w:val="Akapitzlist"/>
        <w:numPr>
          <w:ilvl w:val="0"/>
          <w:numId w:val="20"/>
        </w:numPr>
        <w:ind w:left="567" w:hanging="283"/>
        <w:jc w:val="both"/>
      </w:pPr>
      <w:r>
        <w:t>Zamawiający przyzna zamówienie Wykonawcy, którego oferta będzie najkorzystniejsza.</w:t>
      </w:r>
    </w:p>
    <w:p w14:paraId="42E2244C" w14:textId="77777777" w:rsidR="00773996" w:rsidRDefault="00773996" w:rsidP="00661D3C">
      <w:pPr>
        <w:pStyle w:val="Akapitzlist"/>
      </w:pPr>
    </w:p>
    <w:p w14:paraId="79C6B16F" w14:textId="21D35FE1" w:rsidR="002912EC" w:rsidRDefault="002912EC" w:rsidP="00773996">
      <w:pPr>
        <w:pStyle w:val="Akapitzlist"/>
        <w:numPr>
          <w:ilvl w:val="0"/>
          <w:numId w:val="1"/>
        </w:numPr>
        <w:rPr>
          <w:b/>
        </w:rPr>
      </w:pPr>
      <w:r w:rsidRPr="002912EC">
        <w:rPr>
          <w:b/>
        </w:rPr>
        <w:t>Wadium</w:t>
      </w:r>
    </w:p>
    <w:p w14:paraId="20DBC622" w14:textId="66C4ED0B" w:rsidR="00773996" w:rsidRPr="00661D3C" w:rsidRDefault="00773996" w:rsidP="0046238E">
      <w:pPr>
        <w:pStyle w:val="Akapitzlist"/>
        <w:numPr>
          <w:ilvl w:val="0"/>
          <w:numId w:val="44"/>
        </w:numPr>
        <w:ind w:left="567" w:hanging="283"/>
        <w:jc w:val="both"/>
        <w:rPr>
          <w:b/>
        </w:rPr>
      </w:pPr>
      <w:r>
        <w:rPr>
          <w:bCs/>
        </w:rPr>
        <w:t xml:space="preserve">Zamawiający nie wymaga wniesienia wadium w postępowaniu. </w:t>
      </w:r>
    </w:p>
    <w:p w14:paraId="70F246B1" w14:textId="77777777" w:rsidR="007E582E" w:rsidRDefault="007E582E" w:rsidP="00661D3C">
      <w:pPr>
        <w:pStyle w:val="Akapitzlist"/>
        <w:rPr>
          <w:b/>
        </w:rPr>
      </w:pPr>
    </w:p>
    <w:p w14:paraId="28CD0F77" w14:textId="6AB5218C" w:rsidR="001A5F6F" w:rsidRDefault="002912EC" w:rsidP="001A5F6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Zabezpieczenie</w:t>
      </w:r>
      <w:r w:rsidR="00434460">
        <w:rPr>
          <w:b/>
        </w:rPr>
        <w:t xml:space="preserve"> należytego wykonania umowy </w:t>
      </w:r>
    </w:p>
    <w:p w14:paraId="41D4E1BC" w14:textId="58D063CA" w:rsidR="001A5F6F" w:rsidRPr="00923B5D" w:rsidRDefault="001A5F6F" w:rsidP="0046238E">
      <w:pPr>
        <w:pStyle w:val="Akapitzlist"/>
        <w:numPr>
          <w:ilvl w:val="0"/>
          <w:numId w:val="43"/>
        </w:numPr>
        <w:ind w:left="567" w:hanging="283"/>
      </w:pPr>
      <w:r w:rsidRPr="00923B5D">
        <w:t xml:space="preserve">Zamawiający nie wymaga zabezpieczenia należytego wykonania </w:t>
      </w:r>
      <w:r w:rsidR="00923B5D" w:rsidRPr="00923B5D">
        <w:t>umowy.</w:t>
      </w:r>
    </w:p>
    <w:p w14:paraId="4BE33D29" w14:textId="77777777" w:rsidR="007E582E" w:rsidRDefault="007E582E" w:rsidP="00661D3C">
      <w:pPr>
        <w:pStyle w:val="Akapitzlist"/>
        <w:ind w:left="567"/>
        <w:jc w:val="both"/>
      </w:pPr>
    </w:p>
    <w:p w14:paraId="3C717849" w14:textId="765C16B7" w:rsidR="00DF26F7" w:rsidRPr="00C222BD" w:rsidRDefault="00DF26F7" w:rsidP="00661D3C">
      <w:pPr>
        <w:pStyle w:val="Akapitzlist"/>
        <w:numPr>
          <w:ilvl w:val="0"/>
          <w:numId w:val="1"/>
        </w:numPr>
      </w:pPr>
      <w:r w:rsidRPr="00C222BD">
        <w:rPr>
          <w:b/>
        </w:rPr>
        <w:t>Pouczenia o środkach odwoławczych</w:t>
      </w:r>
    </w:p>
    <w:p w14:paraId="68205E63" w14:textId="379960A4" w:rsidR="00A70750" w:rsidRPr="00C222BD" w:rsidRDefault="00DF26F7" w:rsidP="00661D3C">
      <w:pPr>
        <w:pStyle w:val="Akapitzlist"/>
        <w:numPr>
          <w:ilvl w:val="0"/>
          <w:numId w:val="24"/>
        </w:numPr>
        <w:ind w:left="567" w:hanging="283"/>
        <w:jc w:val="both"/>
      </w:pPr>
      <w:r w:rsidRPr="00C222BD">
        <w:t>Wobec czynności podjętych przez Zamawiającego w toku postepowania o udzielenie zamówienia, Wykonawcy nie przysługuje prawo do wniesienia odwołania</w:t>
      </w:r>
      <w:r w:rsidR="00C222BD" w:rsidRPr="0046238E">
        <w:t>.</w:t>
      </w:r>
    </w:p>
    <w:p w14:paraId="3CD1DBF3" w14:textId="45E070AD" w:rsidR="00DF26F7" w:rsidRPr="00C222BD" w:rsidRDefault="00DF26F7">
      <w:pPr>
        <w:pStyle w:val="Akapitzlist"/>
        <w:numPr>
          <w:ilvl w:val="0"/>
          <w:numId w:val="24"/>
        </w:numPr>
        <w:ind w:left="567" w:hanging="283"/>
        <w:jc w:val="both"/>
      </w:pPr>
      <w:r w:rsidRPr="00C222BD">
        <w:t>Wykonawca może wnieść skargę do Zamawiającego, jeżeli w wyniku naruszenia lub zaniechania postanowień w/w zasad naruszono jego interes prawny. Zamawiający rozpatrzy skargę w terminie 5 dni. Brak odpowiedzi w tym terminie oznacza oddalenie skargi.</w:t>
      </w:r>
    </w:p>
    <w:p w14:paraId="543A8662" w14:textId="77777777" w:rsidR="007E582E" w:rsidRDefault="007E582E" w:rsidP="00661D3C">
      <w:pPr>
        <w:pStyle w:val="Akapitzlist"/>
        <w:ind w:left="567"/>
        <w:jc w:val="both"/>
      </w:pPr>
    </w:p>
    <w:p w14:paraId="053C5170" w14:textId="5ED70CF8" w:rsidR="007E582E" w:rsidRDefault="00DF26F7" w:rsidP="00661D3C">
      <w:pPr>
        <w:pStyle w:val="Akapitzlist"/>
        <w:numPr>
          <w:ilvl w:val="0"/>
          <w:numId w:val="1"/>
        </w:numPr>
        <w:jc w:val="both"/>
      </w:pPr>
      <w:r>
        <w:rPr>
          <w:b/>
        </w:rPr>
        <w:lastRenderedPageBreak/>
        <w:t>Istotne dla Zamawiającego postanowienia, które Wykonawca zamieści lub umownych</w:t>
      </w:r>
      <w:r w:rsidR="007E582E">
        <w:rPr>
          <w:b/>
        </w:rPr>
        <w:t xml:space="preserve"> </w:t>
      </w:r>
      <w:r>
        <w:rPr>
          <w:b/>
        </w:rPr>
        <w:t>(oferta częściowa)</w:t>
      </w:r>
    </w:p>
    <w:p w14:paraId="4EC7A666" w14:textId="2D3D63F1" w:rsidR="00345DCE" w:rsidRPr="00661D3C" w:rsidRDefault="007A056E" w:rsidP="00923B5D">
      <w:pPr>
        <w:pStyle w:val="Akapitzlist"/>
        <w:numPr>
          <w:ilvl w:val="0"/>
          <w:numId w:val="25"/>
        </w:numPr>
        <w:ind w:left="567" w:hanging="283"/>
        <w:jc w:val="both"/>
      </w:pPr>
      <w:r>
        <w:t>Zamawiają</w:t>
      </w:r>
      <w:r w:rsidR="00DF26F7">
        <w:t>cy nie</w:t>
      </w:r>
      <w:r>
        <w:t xml:space="preserve"> przewiduje wpłacenia zaliczki na poczet wykonania przedmiotu umowy.</w:t>
      </w:r>
    </w:p>
    <w:p w14:paraId="3F6908D5" w14:textId="39B08AA5" w:rsidR="00345DCE" w:rsidRDefault="00345DCE" w:rsidP="00923B5D">
      <w:pPr>
        <w:pStyle w:val="Akapitzlist"/>
        <w:numPr>
          <w:ilvl w:val="0"/>
          <w:numId w:val="25"/>
        </w:numPr>
        <w:ind w:left="567" w:hanging="283"/>
        <w:jc w:val="both"/>
      </w:pPr>
      <w:r w:rsidRPr="007F1105">
        <w:t>Zamawiający wymagać będzie</w:t>
      </w:r>
      <w:r w:rsidR="00767E41" w:rsidRPr="007F1105">
        <w:t xml:space="preserve"> </w:t>
      </w:r>
      <w:r w:rsidRPr="007F1105">
        <w:t xml:space="preserve">od wybranego wykonawcy podpisania umowy zgodnej z postanowieniem </w:t>
      </w:r>
      <w:r w:rsidR="0094208C" w:rsidRPr="007F1105">
        <w:t>SW</w:t>
      </w:r>
      <w:r w:rsidR="007F1105" w:rsidRPr="007F1105">
        <w:t>Z</w:t>
      </w:r>
      <w:r w:rsidRPr="007F1105">
        <w:t>.</w:t>
      </w:r>
    </w:p>
    <w:p w14:paraId="098A0A2E" w14:textId="77777777" w:rsidR="007F1105" w:rsidRPr="00661D3C" w:rsidRDefault="007F1105" w:rsidP="00661D3C">
      <w:pPr>
        <w:pStyle w:val="Akapitzlist"/>
        <w:ind w:left="567"/>
        <w:jc w:val="both"/>
      </w:pPr>
    </w:p>
    <w:p w14:paraId="3B84B024" w14:textId="1B0AD781" w:rsidR="002F4249" w:rsidRDefault="002F4249" w:rsidP="00661D3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Postanowienia końcowe.</w:t>
      </w:r>
    </w:p>
    <w:p w14:paraId="3D3DFEED" w14:textId="3A7D46C9" w:rsidR="005201B1" w:rsidRDefault="005201B1" w:rsidP="007F1105">
      <w:pPr>
        <w:pStyle w:val="Akapitzlist"/>
        <w:numPr>
          <w:ilvl w:val="0"/>
          <w:numId w:val="26"/>
        </w:numPr>
        <w:ind w:left="567" w:hanging="283"/>
        <w:jc w:val="both"/>
      </w:pPr>
      <w:r>
        <w:t xml:space="preserve">Integralną część SWZ stanowi Regulamin udzielania zamówień w grupie kapitałowej PGNiG Termika z dnia 28 lutego 2023 r., wydany przez Dyrektora Departamentu Zakupów. W przypadkach nieuregulowanych w niniejszym SWZ, postanowienia Regulaminu znajdują zastosowanie. </w:t>
      </w:r>
    </w:p>
    <w:p w14:paraId="6C6629F8" w14:textId="09FA2AD6" w:rsidR="00531491" w:rsidRPr="00661D3C" w:rsidRDefault="002F4249" w:rsidP="00661D3C">
      <w:pPr>
        <w:pStyle w:val="Akapitzlist"/>
        <w:numPr>
          <w:ilvl w:val="0"/>
          <w:numId w:val="26"/>
        </w:numPr>
        <w:ind w:left="567" w:hanging="283"/>
        <w:jc w:val="both"/>
      </w:pPr>
      <w:r w:rsidRPr="007F1105">
        <w:t>Zamawiający zastrzega</w:t>
      </w:r>
      <w:r w:rsidR="00767E41" w:rsidRPr="007F1105">
        <w:t xml:space="preserve"> </w:t>
      </w:r>
      <w:r w:rsidRPr="007F1105">
        <w:t>sobie prawo unieważnienia postepowania na każdym etapie bez podania przyczyn.</w:t>
      </w:r>
    </w:p>
    <w:p w14:paraId="26650795" w14:textId="77777777" w:rsidR="002F4249" w:rsidRPr="00661D3C" w:rsidRDefault="002F4249" w:rsidP="00661D3C">
      <w:pPr>
        <w:pStyle w:val="Akapitzlist"/>
        <w:numPr>
          <w:ilvl w:val="0"/>
          <w:numId w:val="26"/>
        </w:numPr>
        <w:ind w:left="567" w:hanging="283"/>
        <w:jc w:val="both"/>
      </w:pPr>
      <w:r w:rsidRPr="007F1105">
        <w:t>Zasada udostępniania dokumentów;</w:t>
      </w:r>
    </w:p>
    <w:p w14:paraId="0CE0959B" w14:textId="3BD4F7C4" w:rsidR="005E5F61" w:rsidRPr="007F1105" w:rsidRDefault="002F4249" w:rsidP="00661D3C">
      <w:pPr>
        <w:pStyle w:val="Akapitzlist"/>
        <w:numPr>
          <w:ilvl w:val="0"/>
          <w:numId w:val="27"/>
        </w:numPr>
        <w:ind w:left="851" w:hanging="284"/>
        <w:jc w:val="both"/>
      </w:pPr>
      <w:r w:rsidRPr="007F1105">
        <w:t>uczestnicy postepowania maj</w:t>
      </w:r>
      <w:r w:rsidR="00D43E77">
        <w:t>ą</w:t>
      </w:r>
      <w:r w:rsidRPr="007F1105">
        <w:t xml:space="preserve"> prawo wglądu do treści protokołu oraz oferty w trakcie prowadzonego postępowania </w:t>
      </w:r>
      <w:r w:rsidR="00B90036">
        <w:t>z wyjątkiem</w:t>
      </w:r>
      <w:r w:rsidRPr="007F1105">
        <w:t xml:space="preserve"> dokumentów stanowiących załączniki do protokołu (jawne po zakończenia postepowania) oraz stanowiących tajemnice przedsiębiorstwa w rozumieniu przepisów o zwalczaniu nieuczciwej konkurencji i dokumentów</w:t>
      </w:r>
      <w:r w:rsidR="005E5F61" w:rsidRPr="007F1105">
        <w:t xml:space="preserve"> lub informacji zastrzeżonych przez uczestników postępowania. Udostepnienie zainteresowanym odbywać się będzie wg poniższych zasad</w:t>
      </w:r>
      <w:r w:rsidR="0003056C">
        <w:t>:</w:t>
      </w:r>
    </w:p>
    <w:p w14:paraId="1ED810CF" w14:textId="77777777" w:rsidR="002F4249" w:rsidRPr="007F1105" w:rsidRDefault="005E5F61" w:rsidP="00661D3C">
      <w:pPr>
        <w:pStyle w:val="Akapitzlist"/>
        <w:numPr>
          <w:ilvl w:val="0"/>
          <w:numId w:val="28"/>
        </w:numPr>
        <w:ind w:left="1418" w:hanging="284"/>
        <w:jc w:val="both"/>
      </w:pPr>
      <w:r w:rsidRPr="007F1105">
        <w:t xml:space="preserve">zamawiający </w:t>
      </w:r>
      <w:r w:rsidR="00DC3B18" w:rsidRPr="007F1105">
        <w:t>udostę</w:t>
      </w:r>
      <w:r w:rsidRPr="007F1105">
        <w:t xml:space="preserve">pnia wskazane dokumenty </w:t>
      </w:r>
      <w:r w:rsidR="00DC3B18" w:rsidRPr="007F1105">
        <w:t>po złożeniu pisemnego wniosku,</w:t>
      </w:r>
    </w:p>
    <w:p w14:paraId="6209A333" w14:textId="77777777" w:rsidR="00DC3B18" w:rsidRPr="007F1105" w:rsidRDefault="00DC3B18" w:rsidP="00661D3C">
      <w:pPr>
        <w:pStyle w:val="Akapitzlist"/>
        <w:numPr>
          <w:ilvl w:val="0"/>
          <w:numId w:val="28"/>
        </w:numPr>
        <w:ind w:left="1418" w:hanging="284"/>
        <w:jc w:val="both"/>
      </w:pPr>
      <w:r w:rsidRPr="007F1105">
        <w:t>zamawiający wyznacza termin, miejsce oraz zakres udostępnionych dokumentów,</w:t>
      </w:r>
    </w:p>
    <w:p w14:paraId="26C6B8BD" w14:textId="3742E2BF" w:rsidR="00DC3B18" w:rsidRPr="007F1105" w:rsidRDefault="00DC3B18" w:rsidP="00661D3C">
      <w:pPr>
        <w:pStyle w:val="Akapitzlist"/>
        <w:numPr>
          <w:ilvl w:val="0"/>
          <w:numId w:val="28"/>
        </w:numPr>
        <w:ind w:left="1418" w:hanging="284"/>
        <w:jc w:val="both"/>
      </w:pPr>
      <w:r w:rsidRPr="007F1105">
        <w:t>zamawiający wyznaczy członka komisji, w której obecności</w:t>
      </w:r>
      <w:r w:rsidR="00767E41" w:rsidRPr="007F1105">
        <w:t xml:space="preserve"> </w:t>
      </w:r>
      <w:r w:rsidRPr="007F1105">
        <w:t>nastąpi udostepnienie,</w:t>
      </w:r>
    </w:p>
    <w:p w14:paraId="30AA0300" w14:textId="77777777" w:rsidR="00DC3B18" w:rsidRPr="007F1105" w:rsidRDefault="00DC3B18" w:rsidP="00661D3C">
      <w:pPr>
        <w:pStyle w:val="Akapitzlist"/>
        <w:numPr>
          <w:ilvl w:val="0"/>
          <w:numId w:val="28"/>
        </w:numPr>
        <w:ind w:left="1418" w:hanging="284"/>
        <w:jc w:val="both"/>
      </w:pPr>
      <w:r w:rsidRPr="007F1105">
        <w:t>zamawiający umożliwi nieodpłatne kopiowanie dokumentów,</w:t>
      </w:r>
    </w:p>
    <w:p w14:paraId="0541F6C3" w14:textId="1C017A21" w:rsidR="00DC3B18" w:rsidRDefault="00DC3B18" w:rsidP="0003056C">
      <w:pPr>
        <w:pStyle w:val="Akapitzlist"/>
        <w:numPr>
          <w:ilvl w:val="0"/>
          <w:numId w:val="28"/>
        </w:numPr>
        <w:ind w:left="1418" w:hanging="284"/>
        <w:jc w:val="both"/>
      </w:pPr>
      <w:r w:rsidRPr="007F1105">
        <w:t>udostępnienie może się odbywać w siedzibie Zamawiającego, w czasie godzin pracy.</w:t>
      </w:r>
    </w:p>
    <w:p w14:paraId="29D87AAC" w14:textId="77777777" w:rsidR="005201B1" w:rsidRPr="007F1105" w:rsidRDefault="005201B1" w:rsidP="00661D3C">
      <w:pPr>
        <w:pStyle w:val="Akapitzlist"/>
        <w:ind w:left="1418"/>
        <w:jc w:val="both"/>
      </w:pPr>
    </w:p>
    <w:p w14:paraId="4EA44F8F" w14:textId="67A5C22D" w:rsidR="003A6270" w:rsidRDefault="003A6270" w:rsidP="00661D3C">
      <w:pPr>
        <w:pStyle w:val="Akapitzlist"/>
        <w:numPr>
          <w:ilvl w:val="0"/>
          <w:numId w:val="1"/>
        </w:numPr>
        <w:spacing w:after="0"/>
        <w:jc w:val="both"/>
      </w:pPr>
      <w:r w:rsidRPr="003A6270">
        <w:rPr>
          <w:b/>
        </w:rPr>
        <w:t>Opis sposobu powiadamiania</w:t>
      </w:r>
      <w:r w:rsidR="00767E41">
        <w:rPr>
          <w:b/>
        </w:rPr>
        <w:t xml:space="preserve"> </w:t>
      </w:r>
      <w:r w:rsidRPr="003A6270">
        <w:rPr>
          <w:b/>
        </w:rPr>
        <w:t>oferentów o wynikach postepowania</w:t>
      </w:r>
    </w:p>
    <w:p w14:paraId="108D0E0C" w14:textId="610091E9" w:rsidR="003A6270" w:rsidRDefault="0070410D" w:rsidP="00661D3C">
      <w:pPr>
        <w:jc w:val="both"/>
      </w:pPr>
      <w:r>
        <w:t>O</w:t>
      </w:r>
      <w:r w:rsidR="003A6270">
        <w:t xml:space="preserve"> wyborze oferty Zamawiający niezwłocznie powiadomi wszystkich Wykonawców biorących udział w postepowaniu o udzielenie zamówienia</w:t>
      </w:r>
      <w:r w:rsidR="003C473B">
        <w:t xml:space="preserve"> za pośrednictwem platformy zakupowej lub poczty elektronicznej. </w:t>
      </w:r>
    </w:p>
    <w:p w14:paraId="0E60A7D2" w14:textId="77777777" w:rsidR="003A6270" w:rsidRPr="003A6270" w:rsidRDefault="003A6270" w:rsidP="003A6270">
      <w:pPr>
        <w:rPr>
          <w:b/>
        </w:rPr>
      </w:pPr>
    </w:p>
    <w:p w14:paraId="2D12E561" w14:textId="77777777" w:rsidR="003A6270" w:rsidRDefault="003A6270" w:rsidP="00661D3C">
      <w:pPr>
        <w:pStyle w:val="Akapitzlist"/>
        <w:numPr>
          <w:ilvl w:val="0"/>
          <w:numId w:val="1"/>
        </w:numPr>
        <w:jc w:val="both"/>
      </w:pPr>
      <w:r>
        <w:rPr>
          <w:b/>
        </w:rPr>
        <w:t>Spis załą</w:t>
      </w:r>
      <w:r w:rsidRPr="003A6270">
        <w:rPr>
          <w:b/>
        </w:rPr>
        <w:t>czników</w:t>
      </w:r>
    </w:p>
    <w:p w14:paraId="48F675A8" w14:textId="5D3E8CA9" w:rsidR="003A6270" w:rsidRDefault="003A6270" w:rsidP="001939DF">
      <w:pPr>
        <w:spacing w:line="240" w:lineRule="auto"/>
      </w:pPr>
      <w:r>
        <w:t xml:space="preserve">Załącznik </w:t>
      </w:r>
      <w:r w:rsidR="00237BF5">
        <w:t>n</w:t>
      </w:r>
      <w:r>
        <w:t>r</w:t>
      </w:r>
      <w:r w:rsidR="00EB742D">
        <w:t xml:space="preserve"> </w:t>
      </w:r>
      <w:r>
        <w:t xml:space="preserve">1 </w:t>
      </w:r>
      <w:r w:rsidR="001939DF">
        <w:t>– Formularz ofertowy</w:t>
      </w:r>
    </w:p>
    <w:p w14:paraId="320C8972" w14:textId="6DEA7A19" w:rsidR="001939DF" w:rsidRDefault="001939DF" w:rsidP="001939DF">
      <w:pPr>
        <w:spacing w:line="240" w:lineRule="auto"/>
      </w:pPr>
      <w:r>
        <w:t xml:space="preserve">Załącznik </w:t>
      </w:r>
      <w:r w:rsidR="00237BF5">
        <w:t>n</w:t>
      </w:r>
      <w:r>
        <w:t>r</w:t>
      </w:r>
      <w:r w:rsidR="00EB742D">
        <w:t xml:space="preserve"> </w:t>
      </w:r>
      <w:r>
        <w:t>2</w:t>
      </w:r>
      <w:r w:rsidR="00767E41">
        <w:t xml:space="preserve"> </w:t>
      </w:r>
      <w:r w:rsidR="00520989">
        <w:t xml:space="preserve">– Formularz </w:t>
      </w:r>
      <w:r w:rsidR="00BC1D94">
        <w:t>asortymentowo-</w:t>
      </w:r>
      <w:r w:rsidR="00520989">
        <w:t>cenowy</w:t>
      </w:r>
    </w:p>
    <w:p w14:paraId="2601A4F8" w14:textId="01247184" w:rsidR="001939DF" w:rsidRDefault="001939DF" w:rsidP="001939DF">
      <w:pPr>
        <w:spacing w:line="240" w:lineRule="auto"/>
      </w:pPr>
      <w:r>
        <w:t xml:space="preserve">Załącznik </w:t>
      </w:r>
      <w:r w:rsidR="00237BF5">
        <w:t>n</w:t>
      </w:r>
      <w:r>
        <w:t>r</w:t>
      </w:r>
      <w:r w:rsidR="00EB742D">
        <w:t xml:space="preserve"> </w:t>
      </w:r>
      <w:r>
        <w:t xml:space="preserve">3 </w:t>
      </w:r>
      <w:r w:rsidR="00520989">
        <w:t>– Oświadczenie</w:t>
      </w:r>
    </w:p>
    <w:p w14:paraId="28228DAB" w14:textId="72F48CEF" w:rsidR="001939DF" w:rsidRDefault="001939DF" w:rsidP="001939DF">
      <w:pPr>
        <w:spacing w:line="240" w:lineRule="auto"/>
      </w:pPr>
      <w:r>
        <w:t xml:space="preserve">Załącznik </w:t>
      </w:r>
      <w:r w:rsidR="00237BF5">
        <w:t>n</w:t>
      </w:r>
      <w:r>
        <w:t>r</w:t>
      </w:r>
      <w:r w:rsidR="00EB742D">
        <w:t xml:space="preserve"> </w:t>
      </w:r>
      <w:r>
        <w:t xml:space="preserve">4 - Oświadczenie </w:t>
      </w:r>
    </w:p>
    <w:p w14:paraId="4FB2FF7D" w14:textId="74905050" w:rsidR="001939DF" w:rsidRDefault="001939DF" w:rsidP="001939DF">
      <w:pPr>
        <w:spacing w:line="240" w:lineRule="auto"/>
      </w:pPr>
      <w:r>
        <w:t xml:space="preserve">Załącznik </w:t>
      </w:r>
      <w:r w:rsidR="00237BF5">
        <w:t>n</w:t>
      </w:r>
      <w:r>
        <w:t>r</w:t>
      </w:r>
      <w:r w:rsidR="00EB742D">
        <w:t xml:space="preserve"> </w:t>
      </w:r>
      <w:r>
        <w:t>5 – Klauzula RODO</w:t>
      </w:r>
    </w:p>
    <w:p w14:paraId="21004045" w14:textId="64CACCE8" w:rsidR="001939DF" w:rsidRDefault="001939DF" w:rsidP="001939DF">
      <w:pPr>
        <w:spacing w:line="240" w:lineRule="auto"/>
      </w:pPr>
      <w:r>
        <w:t xml:space="preserve">Załącznik </w:t>
      </w:r>
      <w:r w:rsidR="00237BF5">
        <w:t>n</w:t>
      </w:r>
      <w:r>
        <w:t>r</w:t>
      </w:r>
      <w:r w:rsidR="00EB742D">
        <w:t xml:space="preserve"> </w:t>
      </w:r>
      <w:r w:rsidR="00520989">
        <w:t>6</w:t>
      </w:r>
      <w:r>
        <w:t xml:space="preserve"> – Wzór umowy</w:t>
      </w:r>
    </w:p>
    <w:p w14:paraId="521CFF3E" w14:textId="77777777" w:rsidR="00065D60" w:rsidRPr="00FE765A" w:rsidRDefault="00065D60" w:rsidP="0046238E"/>
    <w:sectPr w:rsidR="00065D60" w:rsidRPr="00FE765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37202B" w16cex:dateUtc="2023-12-01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3F00" w14:textId="77777777" w:rsidR="007E10ED" w:rsidRDefault="007E10ED" w:rsidP="008854B4">
      <w:pPr>
        <w:spacing w:after="0" w:line="240" w:lineRule="auto"/>
      </w:pPr>
      <w:r>
        <w:separator/>
      </w:r>
    </w:p>
  </w:endnote>
  <w:endnote w:type="continuationSeparator" w:id="0">
    <w:p w14:paraId="0F3BFA74" w14:textId="77777777" w:rsidR="007E10ED" w:rsidRDefault="007E10ED" w:rsidP="0088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195393"/>
      <w:docPartObj>
        <w:docPartGallery w:val="Page Numbers (Bottom of Page)"/>
        <w:docPartUnique/>
      </w:docPartObj>
    </w:sdtPr>
    <w:sdtEndPr/>
    <w:sdtContent>
      <w:p w14:paraId="507D16C8" w14:textId="2F9455CF" w:rsidR="005D6853" w:rsidRDefault="005D6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22E28" w14:textId="77777777" w:rsidR="005D6853" w:rsidRDefault="005D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5833" w14:textId="77777777" w:rsidR="007E10ED" w:rsidRDefault="007E10ED" w:rsidP="008854B4">
      <w:pPr>
        <w:spacing w:after="0" w:line="240" w:lineRule="auto"/>
      </w:pPr>
      <w:r>
        <w:separator/>
      </w:r>
    </w:p>
  </w:footnote>
  <w:footnote w:type="continuationSeparator" w:id="0">
    <w:p w14:paraId="6C2AFA87" w14:textId="77777777" w:rsidR="007E10ED" w:rsidRDefault="007E10ED" w:rsidP="0088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46"/>
    <w:multiLevelType w:val="hybridMultilevel"/>
    <w:tmpl w:val="01649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68D"/>
    <w:multiLevelType w:val="hybridMultilevel"/>
    <w:tmpl w:val="5622C0C0"/>
    <w:lvl w:ilvl="0" w:tplc="0C905C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7BC"/>
    <w:multiLevelType w:val="multilevel"/>
    <w:tmpl w:val="7E82DF3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3" w15:restartNumberingAfterBreak="0">
    <w:nsid w:val="04FA1904"/>
    <w:multiLevelType w:val="hybridMultilevel"/>
    <w:tmpl w:val="B3E004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0706A0"/>
    <w:multiLevelType w:val="hybridMultilevel"/>
    <w:tmpl w:val="CEAC4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664C30"/>
    <w:multiLevelType w:val="hybridMultilevel"/>
    <w:tmpl w:val="94F892C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A04812"/>
    <w:multiLevelType w:val="hybridMultilevel"/>
    <w:tmpl w:val="7E842AC0"/>
    <w:lvl w:ilvl="0" w:tplc="0415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7" w15:restartNumberingAfterBreak="0">
    <w:nsid w:val="169B7193"/>
    <w:multiLevelType w:val="hybridMultilevel"/>
    <w:tmpl w:val="3BAA3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C33"/>
    <w:multiLevelType w:val="hybridMultilevel"/>
    <w:tmpl w:val="273C9B5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8C7D16"/>
    <w:multiLevelType w:val="hybridMultilevel"/>
    <w:tmpl w:val="676ADE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B0AD9"/>
    <w:multiLevelType w:val="multilevel"/>
    <w:tmpl w:val="10B2FE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11" w15:restartNumberingAfterBreak="0">
    <w:nsid w:val="1B9C7344"/>
    <w:multiLevelType w:val="hybridMultilevel"/>
    <w:tmpl w:val="AC8C0A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C60474C"/>
    <w:multiLevelType w:val="hybridMultilevel"/>
    <w:tmpl w:val="B39277A0"/>
    <w:lvl w:ilvl="0" w:tplc="D68660E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B2A63"/>
    <w:multiLevelType w:val="hybridMultilevel"/>
    <w:tmpl w:val="B694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E57AA"/>
    <w:multiLevelType w:val="hybridMultilevel"/>
    <w:tmpl w:val="BC8A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5EF1"/>
    <w:multiLevelType w:val="hybridMultilevel"/>
    <w:tmpl w:val="2B48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1292B"/>
    <w:multiLevelType w:val="hybridMultilevel"/>
    <w:tmpl w:val="3BAA3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C3162"/>
    <w:multiLevelType w:val="hybridMultilevel"/>
    <w:tmpl w:val="36107430"/>
    <w:lvl w:ilvl="0" w:tplc="CB2AA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295F2B"/>
    <w:multiLevelType w:val="hybridMultilevel"/>
    <w:tmpl w:val="3BAA32FC"/>
    <w:lvl w:ilvl="0" w:tplc="7BAC1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95CBE"/>
    <w:multiLevelType w:val="hybridMultilevel"/>
    <w:tmpl w:val="782A81A0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D442283"/>
    <w:multiLevelType w:val="multilevel"/>
    <w:tmpl w:val="10B2FE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1" w15:restartNumberingAfterBreak="0">
    <w:nsid w:val="3E12749C"/>
    <w:multiLevelType w:val="hybridMultilevel"/>
    <w:tmpl w:val="B3A0A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BC1F39"/>
    <w:multiLevelType w:val="hybridMultilevel"/>
    <w:tmpl w:val="25E2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6FF3"/>
    <w:multiLevelType w:val="hybridMultilevel"/>
    <w:tmpl w:val="A1C4496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49690A7D"/>
    <w:multiLevelType w:val="hybridMultilevel"/>
    <w:tmpl w:val="2B467930"/>
    <w:lvl w:ilvl="0" w:tplc="6CAEA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309F7"/>
    <w:multiLevelType w:val="multilevel"/>
    <w:tmpl w:val="10B2FE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6" w15:restartNumberingAfterBreak="0">
    <w:nsid w:val="521F328C"/>
    <w:multiLevelType w:val="hybridMultilevel"/>
    <w:tmpl w:val="A57E8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22FC7"/>
    <w:multiLevelType w:val="hybridMultilevel"/>
    <w:tmpl w:val="2C7E48E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5BE52E4D"/>
    <w:multiLevelType w:val="hybridMultilevel"/>
    <w:tmpl w:val="1F545E76"/>
    <w:lvl w:ilvl="0" w:tplc="629C7F2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7796B"/>
    <w:multiLevelType w:val="hybridMultilevel"/>
    <w:tmpl w:val="9FB6B38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C8F2B1E"/>
    <w:multiLevelType w:val="hybridMultilevel"/>
    <w:tmpl w:val="CF30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31DEC"/>
    <w:multiLevelType w:val="hybridMultilevel"/>
    <w:tmpl w:val="3BAA3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E4CC8"/>
    <w:multiLevelType w:val="hybridMultilevel"/>
    <w:tmpl w:val="C0E6EFAE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3" w15:restartNumberingAfterBreak="0">
    <w:nsid w:val="65D61476"/>
    <w:multiLevelType w:val="hybridMultilevel"/>
    <w:tmpl w:val="1D7C9758"/>
    <w:lvl w:ilvl="0" w:tplc="A41EC3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A7832"/>
    <w:multiLevelType w:val="multilevel"/>
    <w:tmpl w:val="7E82DF3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35" w15:restartNumberingAfterBreak="0">
    <w:nsid w:val="68874882"/>
    <w:multiLevelType w:val="hybridMultilevel"/>
    <w:tmpl w:val="ACF23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E6302"/>
    <w:multiLevelType w:val="multilevel"/>
    <w:tmpl w:val="10B2FE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37" w15:restartNumberingAfterBreak="0">
    <w:nsid w:val="6B6C6D3C"/>
    <w:multiLevelType w:val="hybridMultilevel"/>
    <w:tmpl w:val="DF48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083D"/>
    <w:multiLevelType w:val="hybridMultilevel"/>
    <w:tmpl w:val="1742AE90"/>
    <w:lvl w:ilvl="0" w:tplc="7A3E1F3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F567395"/>
    <w:multiLevelType w:val="hybridMultilevel"/>
    <w:tmpl w:val="C3460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73C63"/>
    <w:multiLevelType w:val="hybridMultilevel"/>
    <w:tmpl w:val="3660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7810"/>
    <w:multiLevelType w:val="multilevel"/>
    <w:tmpl w:val="10B2FE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42" w15:restartNumberingAfterBreak="0">
    <w:nsid w:val="7EC11219"/>
    <w:multiLevelType w:val="hybridMultilevel"/>
    <w:tmpl w:val="12AC9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C73983"/>
    <w:multiLevelType w:val="hybridMultilevel"/>
    <w:tmpl w:val="40EAACDC"/>
    <w:lvl w:ilvl="0" w:tplc="0415000F">
      <w:start w:val="1"/>
      <w:numFmt w:val="decimal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6"/>
  </w:num>
  <w:num w:numId="5">
    <w:abstractNumId w:val="34"/>
  </w:num>
  <w:num w:numId="6">
    <w:abstractNumId w:val="2"/>
  </w:num>
  <w:num w:numId="7">
    <w:abstractNumId w:val="42"/>
  </w:num>
  <w:num w:numId="8">
    <w:abstractNumId w:val="8"/>
  </w:num>
  <w:num w:numId="9">
    <w:abstractNumId w:val="26"/>
  </w:num>
  <w:num w:numId="10">
    <w:abstractNumId w:val="9"/>
  </w:num>
  <w:num w:numId="11">
    <w:abstractNumId w:val="38"/>
  </w:num>
  <w:num w:numId="12">
    <w:abstractNumId w:val="0"/>
  </w:num>
  <w:num w:numId="13">
    <w:abstractNumId w:val="35"/>
  </w:num>
  <w:num w:numId="14">
    <w:abstractNumId w:val="19"/>
  </w:num>
  <w:num w:numId="15">
    <w:abstractNumId w:val="22"/>
  </w:num>
  <w:num w:numId="16">
    <w:abstractNumId w:val="43"/>
  </w:num>
  <w:num w:numId="17">
    <w:abstractNumId w:val="4"/>
  </w:num>
  <w:num w:numId="18">
    <w:abstractNumId w:val="29"/>
  </w:num>
  <w:num w:numId="19">
    <w:abstractNumId w:val="40"/>
  </w:num>
  <w:num w:numId="20">
    <w:abstractNumId w:val="18"/>
  </w:num>
  <w:num w:numId="21">
    <w:abstractNumId w:val="17"/>
  </w:num>
  <w:num w:numId="22">
    <w:abstractNumId w:val="21"/>
  </w:num>
  <w:num w:numId="23">
    <w:abstractNumId w:val="37"/>
  </w:num>
  <w:num w:numId="24">
    <w:abstractNumId w:val="27"/>
  </w:num>
  <w:num w:numId="25">
    <w:abstractNumId w:val="13"/>
  </w:num>
  <w:num w:numId="26">
    <w:abstractNumId w:val="11"/>
  </w:num>
  <w:num w:numId="27">
    <w:abstractNumId w:val="23"/>
  </w:num>
  <w:num w:numId="28">
    <w:abstractNumId w:val="32"/>
  </w:num>
  <w:num w:numId="29">
    <w:abstractNumId w:val="15"/>
  </w:num>
  <w:num w:numId="30">
    <w:abstractNumId w:val="33"/>
  </w:num>
  <w:num w:numId="31">
    <w:abstractNumId w:val="30"/>
  </w:num>
  <w:num w:numId="32">
    <w:abstractNumId w:val="14"/>
  </w:num>
  <w:num w:numId="33">
    <w:abstractNumId w:val="3"/>
  </w:num>
  <w:num w:numId="34">
    <w:abstractNumId w:val="25"/>
  </w:num>
  <w:num w:numId="35">
    <w:abstractNumId w:val="10"/>
  </w:num>
  <w:num w:numId="36">
    <w:abstractNumId w:val="28"/>
  </w:num>
  <w:num w:numId="37">
    <w:abstractNumId w:val="20"/>
  </w:num>
  <w:num w:numId="38">
    <w:abstractNumId w:val="41"/>
  </w:num>
  <w:num w:numId="39">
    <w:abstractNumId w:val="16"/>
  </w:num>
  <w:num w:numId="40">
    <w:abstractNumId w:val="12"/>
  </w:num>
  <w:num w:numId="41">
    <w:abstractNumId w:val="39"/>
  </w:num>
  <w:num w:numId="42">
    <w:abstractNumId w:val="24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8"/>
    <w:rsid w:val="00001D6A"/>
    <w:rsid w:val="00006E60"/>
    <w:rsid w:val="00010C08"/>
    <w:rsid w:val="00014EE6"/>
    <w:rsid w:val="000249D5"/>
    <w:rsid w:val="0003056C"/>
    <w:rsid w:val="00044715"/>
    <w:rsid w:val="000477B9"/>
    <w:rsid w:val="00051336"/>
    <w:rsid w:val="00051C72"/>
    <w:rsid w:val="0006040B"/>
    <w:rsid w:val="00065D60"/>
    <w:rsid w:val="000724D3"/>
    <w:rsid w:val="00076E8E"/>
    <w:rsid w:val="000A3829"/>
    <w:rsid w:val="000A3AC5"/>
    <w:rsid w:val="000A4126"/>
    <w:rsid w:val="000B1120"/>
    <w:rsid w:val="000B35BB"/>
    <w:rsid w:val="000B4A02"/>
    <w:rsid w:val="000D2ACF"/>
    <w:rsid w:val="000E03AB"/>
    <w:rsid w:val="000F261B"/>
    <w:rsid w:val="000F4A3D"/>
    <w:rsid w:val="0014200D"/>
    <w:rsid w:val="00143165"/>
    <w:rsid w:val="00183100"/>
    <w:rsid w:val="001939DF"/>
    <w:rsid w:val="001A5F6F"/>
    <w:rsid w:val="001B1420"/>
    <w:rsid w:val="001B23CB"/>
    <w:rsid w:val="001B3B1D"/>
    <w:rsid w:val="001B3FB7"/>
    <w:rsid w:val="001E1932"/>
    <w:rsid w:val="0020737A"/>
    <w:rsid w:val="00235049"/>
    <w:rsid w:val="00237BF5"/>
    <w:rsid w:val="0025783E"/>
    <w:rsid w:val="00266C4C"/>
    <w:rsid w:val="002809F5"/>
    <w:rsid w:val="002912EC"/>
    <w:rsid w:val="00296F66"/>
    <w:rsid w:val="002A0440"/>
    <w:rsid w:val="002A5B04"/>
    <w:rsid w:val="002A747E"/>
    <w:rsid w:val="002B0068"/>
    <w:rsid w:val="002B68CF"/>
    <w:rsid w:val="002D2E0B"/>
    <w:rsid w:val="002E3261"/>
    <w:rsid w:val="002E5E51"/>
    <w:rsid w:val="002F4249"/>
    <w:rsid w:val="002F7AC6"/>
    <w:rsid w:val="00301D9D"/>
    <w:rsid w:val="00310180"/>
    <w:rsid w:val="0033001A"/>
    <w:rsid w:val="00331E86"/>
    <w:rsid w:val="00341A3A"/>
    <w:rsid w:val="00344CE9"/>
    <w:rsid w:val="00345DCE"/>
    <w:rsid w:val="003514C5"/>
    <w:rsid w:val="00353525"/>
    <w:rsid w:val="003567CC"/>
    <w:rsid w:val="003632BD"/>
    <w:rsid w:val="00367E6B"/>
    <w:rsid w:val="00383620"/>
    <w:rsid w:val="00383CB5"/>
    <w:rsid w:val="00384B75"/>
    <w:rsid w:val="003A6270"/>
    <w:rsid w:val="003B2B83"/>
    <w:rsid w:val="003B783E"/>
    <w:rsid w:val="003C00F9"/>
    <w:rsid w:val="003C2E54"/>
    <w:rsid w:val="003C473B"/>
    <w:rsid w:val="003D0D0C"/>
    <w:rsid w:val="003F2BC3"/>
    <w:rsid w:val="003F4899"/>
    <w:rsid w:val="00404409"/>
    <w:rsid w:val="004128E7"/>
    <w:rsid w:val="00414228"/>
    <w:rsid w:val="004172DC"/>
    <w:rsid w:val="00423353"/>
    <w:rsid w:val="00424F9A"/>
    <w:rsid w:val="00430766"/>
    <w:rsid w:val="00434460"/>
    <w:rsid w:val="0046238E"/>
    <w:rsid w:val="00473DDC"/>
    <w:rsid w:val="004754B7"/>
    <w:rsid w:val="00483685"/>
    <w:rsid w:val="00483EA2"/>
    <w:rsid w:val="00486C90"/>
    <w:rsid w:val="004B0168"/>
    <w:rsid w:val="004B3398"/>
    <w:rsid w:val="004B6B2D"/>
    <w:rsid w:val="004D1000"/>
    <w:rsid w:val="004D1022"/>
    <w:rsid w:val="004D6621"/>
    <w:rsid w:val="004D79A5"/>
    <w:rsid w:val="004E070C"/>
    <w:rsid w:val="004E3EEF"/>
    <w:rsid w:val="0050774A"/>
    <w:rsid w:val="00507D97"/>
    <w:rsid w:val="005201B1"/>
    <w:rsid w:val="00520989"/>
    <w:rsid w:val="00521EDB"/>
    <w:rsid w:val="00531491"/>
    <w:rsid w:val="00534880"/>
    <w:rsid w:val="00540755"/>
    <w:rsid w:val="00563888"/>
    <w:rsid w:val="00567971"/>
    <w:rsid w:val="00583EBB"/>
    <w:rsid w:val="0059090B"/>
    <w:rsid w:val="005979C5"/>
    <w:rsid w:val="005A6BBB"/>
    <w:rsid w:val="005A6E20"/>
    <w:rsid w:val="005B1C30"/>
    <w:rsid w:val="005C1A50"/>
    <w:rsid w:val="005C4B04"/>
    <w:rsid w:val="005D6853"/>
    <w:rsid w:val="005E0B05"/>
    <w:rsid w:val="005E5F61"/>
    <w:rsid w:val="005F0289"/>
    <w:rsid w:val="006064DA"/>
    <w:rsid w:val="00611522"/>
    <w:rsid w:val="00621AF0"/>
    <w:rsid w:val="00630F74"/>
    <w:rsid w:val="006339C4"/>
    <w:rsid w:val="00646984"/>
    <w:rsid w:val="00651DBE"/>
    <w:rsid w:val="006534DC"/>
    <w:rsid w:val="0066064D"/>
    <w:rsid w:val="00661CA8"/>
    <w:rsid w:val="00661D3C"/>
    <w:rsid w:val="006627DA"/>
    <w:rsid w:val="006642F6"/>
    <w:rsid w:val="006708F0"/>
    <w:rsid w:val="00672B07"/>
    <w:rsid w:val="006829B5"/>
    <w:rsid w:val="00684D3C"/>
    <w:rsid w:val="00692246"/>
    <w:rsid w:val="006A4E25"/>
    <w:rsid w:val="006B055B"/>
    <w:rsid w:val="006B261F"/>
    <w:rsid w:val="006C016C"/>
    <w:rsid w:val="006E7A76"/>
    <w:rsid w:val="007034BB"/>
    <w:rsid w:val="0070410D"/>
    <w:rsid w:val="0070503F"/>
    <w:rsid w:val="00715939"/>
    <w:rsid w:val="0072360E"/>
    <w:rsid w:val="00727AD8"/>
    <w:rsid w:val="00730AC5"/>
    <w:rsid w:val="007326D5"/>
    <w:rsid w:val="007357A8"/>
    <w:rsid w:val="00745EEE"/>
    <w:rsid w:val="007466FD"/>
    <w:rsid w:val="00763A77"/>
    <w:rsid w:val="00767E41"/>
    <w:rsid w:val="00773996"/>
    <w:rsid w:val="007768D5"/>
    <w:rsid w:val="00785FDD"/>
    <w:rsid w:val="007873D1"/>
    <w:rsid w:val="00790CF4"/>
    <w:rsid w:val="0079223F"/>
    <w:rsid w:val="00794773"/>
    <w:rsid w:val="007A056E"/>
    <w:rsid w:val="007B31B2"/>
    <w:rsid w:val="007D2E54"/>
    <w:rsid w:val="007E10ED"/>
    <w:rsid w:val="007E2EB5"/>
    <w:rsid w:val="007E53ED"/>
    <w:rsid w:val="007E582E"/>
    <w:rsid w:val="007F1105"/>
    <w:rsid w:val="007F6B37"/>
    <w:rsid w:val="00811D03"/>
    <w:rsid w:val="008314F8"/>
    <w:rsid w:val="00835DF6"/>
    <w:rsid w:val="00841176"/>
    <w:rsid w:val="0085489B"/>
    <w:rsid w:val="00860455"/>
    <w:rsid w:val="008609FD"/>
    <w:rsid w:val="0087018F"/>
    <w:rsid w:val="00877088"/>
    <w:rsid w:val="00885172"/>
    <w:rsid w:val="008854B4"/>
    <w:rsid w:val="00885C66"/>
    <w:rsid w:val="008A1470"/>
    <w:rsid w:val="008B0FA8"/>
    <w:rsid w:val="008B7459"/>
    <w:rsid w:val="008B74CA"/>
    <w:rsid w:val="008C28DC"/>
    <w:rsid w:val="008C4E24"/>
    <w:rsid w:val="008E0DE7"/>
    <w:rsid w:val="008E4257"/>
    <w:rsid w:val="008E4A53"/>
    <w:rsid w:val="008F4744"/>
    <w:rsid w:val="00902621"/>
    <w:rsid w:val="00903B00"/>
    <w:rsid w:val="00917E55"/>
    <w:rsid w:val="00923B5D"/>
    <w:rsid w:val="0094208C"/>
    <w:rsid w:val="00956F9E"/>
    <w:rsid w:val="009777E2"/>
    <w:rsid w:val="00977ABC"/>
    <w:rsid w:val="00987DC2"/>
    <w:rsid w:val="009B7C33"/>
    <w:rsid w:val="009C66DD"/>
    <w:rsid w:val="009E0BD5"/>
    <w:rsid w:val="009F7C0A"/>
    <w:rsid w:val="00A31E02"/>
    <w:rsid w:val="00A36A2B"/>
    <w:rsid w:val="00A403F4"/>
    <w:rsid w:val="00A42215"/>
    <w:rsid w:val="00A431DE"/>
    <w:rsid w:val="00A44D25"/>
    <w:rsid w:val="00A51837"/>
    <w:rsid w:val="00A571D9"/>
    <w:rsid w:val="00A70750"/>
    <w:rsid w:val="00A84D59"/>
    <w:rsid w:val="00AB6A3A"/>
    <w:rsid w:val="00AC16B4"/>
    <w:rsid w:val="00AC1AB1"/>
    <w:rsid w:val="00AD79E7"/>
    <w:rsid w:val="00AE0ADB"/>
    <w:rsid w:val="00AE2DAD"/>
    <w:rsid w:val="00AE6086"/>
    <w:rsid w:val="00AF053D"/>
    <w:rsid w:val="00AF41CE"/>
    <w:rsid w:val="00AF59C3"/>
    <w:rsid w:val="00B020BA"/>
    <w:rsid w:val="00B04896"/>
    <w:rsid w:val="00B2731E"/>
    <w:rsid w:val="00B27AB4"/>
    <w:rsid w:val="00B5023D"/>
    <w:rsid w:val="00B631DE"/>
    <w:rsid w:val="00B7067F"/>
    <w:rsid w:val="00B77BBC"/>
    <w:rsid w:val="00B835E4"/>
    <w:rsid w:val="00B86EE0"/>
    <w:rsid w:val="00B90036"/>
    <w:rsid w:val="00BA3611"/>
    <w:rsid w:val="00BC1D94"/>
    <w:rsid w:val="00BC451F"/>
    <w:rsid w:val="00BD03D5"/>
    <w:rsid w:val="00BD3298"/>
    <w:rsid w:val="00BE08CD"/>
    <w:rsid w:val="00BE5BE0"/>
    <w:rsid w:val="00BF6F0E"/>
    <w:rsid w:val="00C222BD"/>
    <w:rsid w:val="00C30143"/>
    <w:rsid w:val="00C343EF"/>
    <w:rsid w:val="00C34E11"/>
    <w:rsid w:val="00C4026F"/>
    <w:rsid w:val="00C449FB"/>
    <w:rsid w:val="00C4788A"/>
    <w:rsid w:val="00C5278D"/>
    <w:rsid w:val="00C56EDD"/>
    <w:rsid w:val="00C57869"/>
    <w:rsid w:val="00C60ECC"/>
    <w:rsid w:val="00C625F8"/>
    <w:rsid w:val="00C9074A"/>
    <w:rsid w:val="00CB464A"/>
    <w:rsid w:val="00CD29DB"/>
    <w:rsid w:val="00CE653B"/>
    <w:rsid w:val="00CF4A5E"/>
    <w:rsid w:val="00CF61F0"/>
    <w:rsid w:val="00D27C03"/>
    <w:rsid w:val="00D35757"/>
    <w:rsid w:val="00D40D29"/>
    <w:rsid w:val="00D43E77"/>
    <w:rsid w:val="00D47AAF"/>
    <w:rsid w:val="00D62884"/>
    <w:rsid w:val="00D758B3"/>
    <w:rsid w:val="00D77773"/>
    <w:rsid w:val="00D856FE"/>
    <w:rsid w:val="00D864BC"/>
    <w:rsid w:val="00D94D3A"/>
    <w:rsid w:val="00D96421"/>
    <w:rsid w:val="00DA149F"/>
    <w:rsid w:val="00DB3A3A"/>
    <w:rsid w:val="00DC3B18"/>
    <w:rsid w:val="00DE142D"/>
    <w:rsid w:val="00DF26F7"/>
    <w:rsid w:val="00E03F1F"/>
    <w:rsid w:val="00E13EE8"/>
    <w:rsid w:val="00E1624E"/>
    <w:rsid w:val="00E247DB"/>
    <w:rsid w:val="00E30533"/>
    <w:rsid w:val="00E511F3"/>
    <w:rsid w:val="00E621A2"/>
    <w:rsid w:val="00E62C13"/>
    <w:rsid w:val="00E67306"/>
    <w:rsid w:val="00E7421E"/>
    <w:rsid w:val="00E75707"/>
    <w:rsid w:val="00E77F1A"/>
    <w:rsid w:val="00E81B5A"/>
    <w:rsid w:val="00E82699"/>
    <w:rsid w:val="00E83584"/>
    <w:rsid w:val="00E955E6"/>
    <w:rsid w:val="00EA42CA"/>
    <w:rsid w:val="00EB0293"/>
    <w:rsid w:val="00EB742D"/>
    <w:rsid w:val="00EB7B41"/>
    <w:rsid w:val="00EC228A"/>
    <w:rsid w:val="00ED0C7E"/>
    <w:rsid w:val="00ED7FC5"/>
    <w:rsid w:val="00F33257"/>
    <w:rsid w:val="00F34777"/>
    <w:rsid w:val="00F36CFF"/>
    <w:rsid w:val="00F442A3"/>
    <w:rsid w:val="00F46677"/>
    <w:rsid w:val="00F51908"/>
    <w:rsid w:val="00F55E34"/>
    <w:rsid w:val="00F56661"/>
    <w:rsid w:val="00F63E25"/>
    <w:rsid w:val="00F657D6"/>
    <w:rsid w:val="00F67341"/>
    <w:rsid w:val="00F87427"/>
    <w:rsid w:val="00FA7465"/>
    <w:rsid w:val="00FB75C7"/>
    <w:rsid w:val="00FC5E5F"/>
    <w:rsid w:val="00FE765A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29F9"/>
  <w15:chartTrackingRefBased/>
  <w15:docId w15:val="{CA4228E4-2B46-448B-94C1-5285A0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447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15"/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785FD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4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B261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B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D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53"/>
  </w:style>
  <w:style w:type="paragraph" w:styleId="Stopka">
    <w:name w:val="footer"/>
    <w:basedOn w:val="Normalny"/>
    <w:link w:val="StopkaZnak"/>
    <w:uiPriority w:val="99"/>
    <w:unhideWhenUsed/>
    <w:rsid w:val="005D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.eb2b.com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przemysl@termika.pgn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@termika.pgni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9E43-3A3C-41DB-AF85-179A2A3F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Pałka Wiesław</cp:lastModifiedBy>
  <cp:revision>9</cp:revision>
  <cp:lastPrinted>2023-09-04T09:11:00Z</cp:lastPrinted>
  <dcterms:created xsi:type="dcterms:W3CDTF">2023-12-01T11:10:00Z</dcterms:created>
  <dcterms:modified xsi:type="dcterms:W3CDTF">2023-12-05T10:14:00Z</dcterms:modified>
</cp:coreProperties>
</file>